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8F3E" w14:textId="0E4EB7BE" w:rsidR="00F96B9C" w:rsidRDefault="00964FA6" w:rsidP="00D764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EBB1C3" wp14:editId="01BF4ADC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666750" cy="1181100"/>
            <wp:effectExtent l="0" t="0" r="0" b="0"/>
            <wp:wrapTight wrapText="bothSides">
              <wp:wrapPolygon edited="0">
                <wp:start x="8640" y="0"/>
                <wp:lineTo x="0" y="3484"/>
                <wp:lineTo x="0" y="18465"/>
                <wp:lineTo x="5554" y="21252"/>
                <wp:lineTo x="8640" y="21252"/>
                <wp:lineTo x="12343" y="21252"/>
                <wp:lineTo x="15429" y="21252"/>
                <wp:lineTo x="20983" y="18465"/>
                <wp:lineTo x="20983" y="3832"/>
                <wp:lineTo x="12960" y="0"/>
                <wp:lineTo x="8640" y="0"/>
              </wp:wrapPolygon>
            </wp:wrapTight>
            <wp:docPr id="1" name="Picture 1" descr="Grant of ArmsPNG (002) (00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nt of ArmsPNG (002) (002)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B9C">
        <w:rPr>
          <w:rFonts w:ascii="Arial" w:hAnsi="Arial" w:cs="Arial"/>
          <w:b/>
          <w:sz w:val="24"/>
          <w:szCs w:val="24"/>
        </w:rPr>
        <w:t>Archdiocese of St Andrews and Edinburgh</w:t>
      </w:r>
    </w:p>
    <w:p w14:paraId="7B89A167" w14:textId="77777777" w:rsidR="00C67639" w:rsidRDefault="00C67639" w:rsidP="00C6763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3F184DC" w14:textId="73436514" w:rsidR="0069769A" w:rsidRPr="00F96B9C" w:rsidRDefault="00F96B9C" w:rsidP="00C6763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96B9C">
        <w:rPr>
          <w:rFonts w:ascii="Arial" w:hAnsi="Arial" w:cs="Arial"/>
          <w:b/>
          <w:bCs/>
          <w:sz w:val="28"/>
          <w:szCs w:val="28"/>
        </w:rPr>
        <w:t>APPROVAL POLICY</w:t>
      </w:r>
    </w:p>
    <w:p w14:paraId="687D4EE2" w14:textId="77777777" w:rsidR="00C67639" w:rsidRDefault="00C67639" w:rsidP="00D764F0">
      <w:pPr>
        <w:rPr>
          <w:rFonts w:ascii="Arial" w:hAnsi="Arial" w:cs="Arial"/>
          <w:sz w:val="24"/>
          <w:szCs w:val="24"/>
        </w:rPr>
      </w:pPr>
    </w:p>
    <w:p w14:paraId="1382F4BF" w14:textId="765B2435" w:rsidR="00D764F0" w:rsidRPr="00FB70F6" w:rsidRDefault="00D764F0" w:rsidP="00D764F0">
      <w:pPr>
        <w:rPr>
          <w:rFonts w:ascii="Arial" w:hAnsi="Arial" w:cs="Arial"/>
          <w:sz w:val="24"/>
          <w:szCs w:val="24"/>
        </w:rPr>
      </w:pPr>
      <w:r w:rsidRPr="00FB70F6">
        <w:rPr>
          <w:rFonts w:ascii="Arial" w:hAnsi="Arial" w:cs="Arial"/>
          <w:sz w:val="24"/>
          <w:szCs w:val="24"/>
        </w:rPr>
        <w:t xml:space="preserve">Under the </w:t>
      </w:r>
      <w:r w:rsidR="00601B58">
        <w:rPr>
          <w:rFonts w:ascii="Arial" w:hAnsi="Arial" w:cs="Arial"/>
          <w:sz w:val="24"/>
          <w:szCs w:val="24"/>
        </w:rPr>
        <w:t>E</w:t>
      </w:r>
      <w:r w:rsidRPr="00FB70F6">
        <w:rPr>
          <w:rFonts w:ascii="Arial" w:hAnsi="Arial" w:cs="Arial"/>
          <w:sz w:val="24"/>
          <w:szCs w:val="24"/>
        </w:rPr>
        <w:t xml:space="preserve">ducation </w:t>
      </w:r>
      <w:r w:rsidR="00601B58">
        <w:rPr>
          <w:rFonts w:ascii="Arial" w:hAnsi="Arial" w:cs="Arial"/>
          <w:sz w:val="24"/>
          <w:szCs w:val="24"/>
        </w:rPr>
        <w:t>A</w:t>
      </w:r>
      <w:r w:rsidRPr="00FB70F6">
        <w:rPr>
          <w:rFonts w:ascii="Arial" w:hAnsi="Arial" w:cs="Arial"/>
          <w:sz w:val="24"/>
          <w:szCs w:val="24"/>
        </w:rPr>
        <w:t xml:space="preserve">ct </w:t>
      </w:r>
      <w:r w:rsidR="00601B58">
        <w:rPr>
          <w:rFonts w:ascii="Arial" w:hAnsi="Arial" w:cs="Arial"/>
          <w:sz w:val="24"/>
          <w:szCs w:val="24"/>
        </w:rPr>
        <w:t>1980,</w:t>
      </w:r>
      <w:r w:rsidRPr="00FB70F6">
        <w:rPr>
          <w:rFonts w:ascii="Arial" w:hAnsi="Arial" w:cs="Arial"/>
          <w:sz w:val="24"/>
          <w:szCs w:val="24"/>
        </w:rPr>
        <w:t xml:space="preserve"> Approval is required for </w:t>
      </w:r>
      <w:r w:rsidRPr="00FB70F6">
        <w:rPr>
          <w:rFonts w:ascii="Arial" w:hAnsi="Arial" w:cs="Arial"/>
          <w:b/>
          <w:sz w:val="24"/>
          <w:szCs w:val="24"/>
        </w:rPr>
        <w:t>all</w:t>
      </w:r>
      <w:r w:rsidRPr="00FB70F6">
        <w:rPr>
          <w:rFonts w:ascii="Arial" w:hAnsi="Arial" w:cs="Arial"/>
          <w:sz w:val="24"/>
          <w:szCs w:val="24"/>
        </w:rPr>
        <w:t xml:space="preserve"> </w:t>
      </w:r>
      <w:r w:rsidR="00582E91">
        <w:rPr>
          <w:rFonts w:ascii="Arial" w:hAnsi="Arial" w:cs="Arial"/>
          <w:sz w:val="24"/>
          <w:szCs w:val="24"/>
        </w:rPr>
        <w:t xml:space="preserve">teaching </w:t>
      </w:r>
      <w:r w:rsidRPr="00FB70F6">
        <w:rPr>
          <w:rFonts w:ascii="Arial" w:hAnsi="Arial" w:cs="Arial"/>
          <w:sz w:val="24"/>
          <w:szCs w:val="24"/>
        </w:rPr>
        <w:t>staff in denominational schools</w:t>
      </w:r>
      <w:r w:rsidR="00FB70F6" w:rsidRPr="00FB70F6">
        <w:rPr>
          <w:rFonts w:ascii="Arial" w:hAnsi="Arial" w:cs="Arial"/>
          <w:sz w:val="24"/>
          <w:szCs w:val="24"/>
        </w:rPr>
        <w:t xml:space="preserve"> in</w:t>
      </w:r>
      <w:r w:rsidR="008822F7" w:rsidRPr="00FB70F6">
        <w:rPr>
          <w:rFonts w:ascii="Arial" w:hAnsi="Arial" w:cs="Arial"/>
          <w:sz w:val="24"/>
          <w:szCs w:val="24"/>
        </w:rPr>
        <w:t xml:space="preserve"> Scotland</w:t>
      </w:r>
      <w:r w:rsidR="00FB70F6">
        <w:rPr>
          <w:rFonts w:ascii="Arial" w:hAnsi="Arial" w:cs="Arial"/>
          <w:sz w:val="24"/>
          <w:szCs w:val="24"/>
        </w:rPr>
        <w:t>.</w:t>
      </w:r>
    </w:p>
    <w:p w14:paraId="21F3F5F7" w14:textId="77777777" w:rsidR="00FB70F6" w:rsidRPr="00FB70F6" w:rsidRDefault="00D764F0" w:rsidP="00D764F0">
      <w:pPr>
        <w:rPr>
          <w:rFonts w:ascii="Arial" w:hAnsi="Arial" w:cs="Arial"/>
          <w:sz w:val="24"/>
          <w:szCs w:val="24"/>
        </w:rPr>
      </w:pPr>
      <w:r w:rsidRPr="00FB70F6">
        <w:rPr>
          <w:rFonts w:ascii="Arial" w:hAnsi="Arial" w:cs="Arial"/>
          <w:sz w:val="24"/>
          <w:szCs w:val="24"/>
        </w:rPr>
        <w:t xml:space="preserve">In the Archdiocese of St Andrew’s and Edinburgh Approval to teach in a Catholic </w:t>
      </w:r>
      <w:r w:rsidR="00FB70F6" w:rsidRPr="00FB70F6">
        <w:rPr>
          <w:rFonts w:ascii="Arial" w:hAnsi="Arial" w:cs="Arial"/>
          <w:sz w:val="24"/>
          <w:szCs w:val="24"/>
        </w:rPr>
        <w:t>School is</w:t>
      </w:r>
      <w:r w:rsidRPr="00FB70F6">
        <w:rPr>
          <w:rFonts w:ascii="Arial" w:hAnsi="Arial" w:cs="Arial"/>
          <w:sz w:val="24"/>
          <w:szCs w:val="24"/>
        </w:rPr>
        <w:t xml:space="preserve"> granted by Archbishop Leo Cushley</w:t>
      </w:r>
      <w:r w:rsidR="00C2509F" w:rsidRPr="00FB70F6">
        <w:rPr>
          <w:rFonts w:ascii="Arial" w:hAnsi="Arial" w:cs="Arial"/>
          <w:sz w:val="24"/>
          <w:szCs w:val="24"/>
        </w:rPr>
        <w:t xml:space="preserve">. </w:t>
      </w:r>
    </w:p>
    <w:p w14:paraId="703892B4" w14:textId="1107F226" w:rsidR="00C2509F" w:rsidRPr="00FB70F6" w:rsidRDefault="00C2509F" w:rsidP="00F96B9C">
      <w:pPr>
        <w:rPr>
          <w:rFonts w:ascii="Arial" w:hAnsi="Arial" w:cs="Arial"/>
          <w:sz w:val="24"/>
          <w:szCs w:val="24"/>
        </w:rPr>
      </w:pPr>
      <w:r w:rsidRPr="00FB70F6">
        <w:rPr>
          <w:rFonts w:ascii="Arial" w:hAnsi="Arial" w:cs="Arial"/>
          <w:b/>
          <w:sz w:val="24"/>
          <w:szCs w:val="24"/>
        </w:rPr>
        <w:t xml:space="preserve">Approval is granted for </w:t>
      </w:r>
      <w:r w:rsidR="00F4504A">
        <w:rPr>
          <w:rFonts w:ascii="Arial" w:hAnsi="Arial" w:cs="Arial"/>
          <w:b/>
          <w:sz w:val="24"/>
          <w:szCs w:val="24"/>
        </w:rPr>
        <w:t xml:space="preserve">a </w:t>
      </w:r>
      <w:r w:rsidRPr="00FB70F6">
        <w:rPr>
          <w:rFonts w:ascii="Arial" w:hAnsi="Arial" w:cs="Arial"/>
          <w:b/>
          <w:sz w:val="24"/>
          <w:szCs w:val="24"/>
        </w:rPr>
        <w:t>specific post</w:t>
      </w:r>
      <w:r w:rsidR="00BD2B2A">
        <w:rPr>
          <w:rFonts w:ascii="Arial" w:hAnsi="Arial" w:cs="Arial"/>
          <w:b/>
          <w:sz w:val="24"/>
          <w:szCs w:val="24"/>
        </w:rPr>
        <w:t>.</w:t>
      </w:r>
      <w:r w:rsidRPr="00FB70F6">
        <w:rPr>
          <w:rFonts w:ascii="Arial" w:hAnsi="Arial" w:cs="Arial"/>
          <w:b/>
          <w:sz w:val="24"/>
          <w:szCs w:val="24"/>
        </w:rPr>
        <w:t xml:space="preserve"> </w:t>
      </w:r>
      <w:r w:rsidR="00BD2B2A">
        <w:rPr>
          <w:rFonts w:ascii="Arial" w:hAnsi="Arial" w:cs="Arial"/>
          <w:b/>
          <w:sz w:val="24"/>
          <w:szCs w:val="24"/>
        </w:rPr>
        <w:t>Each change of post requires a fresh application.</w:t>
      </w:r>
      <w:r w:rsidR="001A1227">
        <w:rPr>
          <w:rFonts w:ascii="Arial" w:hAnsi="Arial" w:cs="Arial"/>
          <w:b/>
          <w:sz w:val="24"/>
          <w:szCs w:val="24"/>
        </w:rPr>
        <w:t xml:space="preserve">  </w:t>
      </w:r>
      <w:r w:rsidRPr="00FB70F6">
        <w:rPr>
          <w:rFonts w:ascii="Arial" w:hAnsi="Arial" w:cs="Arial"/>
          <w:sz w:val="24"/>
          <w:szCs w:val="24"/>
        </w:rPr>
        <w:t>There are 3 types of approval</w:t>
      </w:r>
      <w:r w:rsidR="00F96B9C">
        <w:rPr>
          <w:rFonts w:ascii="Arial" w:hAnsi="Arial" w:cs="Arial"/>
          <w:sz w:val="24"/>
          <w:szCs w:val="24"/>
        </w:rPr>
        <w:t xml:space="preserve"> -</w:t>
      </w:r>
    </w:p>
    <w:p w14:paraId="45AB0D80" w14:textId="77777777" w:rsidR="00964FA6" w:rsidRDefault="00C2509F" w:rsidP="00964FA6">
      <w:pPr>
        <w:pStyle w:val="ListParagraph"/>
        <w:numPr>
          <w:ilvl w:val="0"/>
          <w:numId w:val="4"/>
        </w:numPr>
        <w:spacing w:after="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964FA6">
        <w:rPr>
          <w:rFonts w:ascii="Arial" w:hAnsi="Arial" w:cs="Arial"/>
          <w:sz w:val="24"/>
          <w:szCs w:val="24"/>
        </w:rPr>
        <w:t>Full approval for a permanent post</w:t>
      </w:r>
      <w:r w:rsidR="001A1227" w:rsidRPr="00964FA6">
        <w:rPr>
          <w:rFonts w:ascii="Arial" w:hAnsi="Arial" w:cs="Arial"/>
          <w:sz w:val="24"/>
          <w:szCs w:val="24"/>
        </w:rPr>
        <w:t>.</w:t>
      </w:r>
    </w:p>
    <w:p w14:paraId="4F6B1D9B" w14:textId="7101B3C6" w:rsidR="00964FA6" w:rsidRDefault="00C2509F" w:rsidP="00964FA6">
      <w:pPr>
        <w:pStyle w:val="ListParagraph"/>
        <w:numPr>
          <w:ilvl w:val="0"/>
          <w:numId w:val="4"/>
        </w:numPr>
        <w:spacing w:after="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964FA6">
        <w:rPr>
          <w:rFonts w:ascii="Arial" w:hAnsi="Arial" w:cs="Arial"/>
          <w:sz w:val="24"/>
          <w:szCs w:val="24"/>
        </w:rPr>
        <w:t xml:space="preserve">Approval with </w:t>
      </w:r>
      <w:r w:rsidR="00440557" w:rsidRPr="00964FA6">
        <w:rPr>
          <w:rFonts w:ascii="Arial" w:hAnsi="Arial" w:cs="Arial"/>
          <w:sz w:val="24"/>
          <w:szCs w:val="24"/>
        </w:rPr>
        <w:t>exceptions</w:t>
      </w:r>
      <w:r w:rsidRPr="00964FA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4FA6">
        <w:rPr>
          <w:rFonts w:ascii="Arial" w:hAnsi="Arial" w:cs="Arial"/>
          <w:sz w:val="24"/>
          <w:szCs w:val="24"/>
        </w:rPr>
        <w:t>e.g.</w:t>
      </w:r>
      <w:proofErr w:type="gramEnd"/>
      <w:r w:rsidRPr="00964FA6">
        <w:rPr>
          <w:rFonts w:ascii="Arial" w:hAnsi="Arial" w:cs="Arial"/>
          <w:sz w:val="24"/>
          <w:szCs w:val="24"/>
        </w:rPr>
        <w:t xml:space="preserve"> </w:t>
      </w:r>
      <w:r w:rsidR="00314EFF">
        <w:rPr>
          <w:rFonts w:ascii="Arial" w:hAnsi="Arial" w:cs="Arial"/>
          <w:sz w:val="24"/>
          <w:szCs w:val="24"/>
        </w:rPr>
        <w:t>c</w:t>
      </w:r>
      <w:r w:rsidRPr="00964FA6">
        <w:rPr>
          <w:rFonts w:ascii="Arial" w:hAnsi="Arial" w:cs="Arial"/>
          <w:sz w:val="24"/>
          <w:szCs w:val="24"/>
        </w:rPr>
        <w:t>andidate cannot teach religious education</w:t>
      </w:r>
      <w:r w:rsidR="001A1227" w:rsidRPr="00964FA6">
        <w:rPr>
          <w:rFonts w:ascii="Arial" w:hAnsi="Arial" w:cs="Arial"/>
          <w:sz w:val="24"/>
          <w:szCs w:val="24"/>
        </w:rPr>
        <w:t>.</w:t>
      </w:r>
    </w:p>
    <w:p w14:paraId="77ECA8B9" w14:textId="5688BD41" w:rsidR="00C2509F" w:rsidRPr="00964FA6" w:rsidRDefault="00C2509F" w:rsidP="00964FA6">
      <w:pPr>
        <w:pStyle w:val="ListParagraph"/>
        <w:numPr>
          <w:ilvl w:val="0"/>
          <w:numId w:val="4"/>
        </w:numPr>
        <w:spacing w:after="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964FA6">
        <w:rPr>
          <w:rFonts w:ascii="Arial" w:hAnsi="Arial" w:cs="Arial"/>
          <w:sz w:val="24"/>
          <w:szCs w:val="24"/>
        </w:rPr>
        <w:t xml:space="preserve">Approval for a </w:t>
      </w:r>
      <w:r w:rsidR="00314EFF">
        <w:rPr>
          <w:rFonts w:ascii="Arial" w:hAnsi="Arial" w:cs="Arial"/>
          <w:sz w:val="24"/>
          <w:szCs w:val="24"/>
        </w:rPr>
        <w:t>t</w:t>
      </w:r>
      <w:r w:rsidRPr="00964FA6">
        <w:rPr>
          <w:rFonts w:ascii="Arial" w:hAnsi="Arial" w:cs="Arial"/>
          <w:sz w:val="24"/>
          <w:szCs w:val="24"/>
        </w:rPr>
        <w:t>emporary post which can be full or have ex</w:t>
      </w:r>
      <w:r w:rsidR="00440557" w:rsidRPr="00964FA6">
        <w:rPr>
          <w:rFonts w:ascii="Arial" w:hAnsi="Arial" w:cs="Arial"/>
          <w:sz w:val="24"/>
          <w:szCs w:val="24"/>
        </w:rPr>
        <w:t>c</w:t>
      </w:r>
      <w:r w:rsidRPr="00964FA6">
        <w:rPr>
          <w:rFonts w:ascii="Arial" w:hAnsi="Arial" w:cs="Arial"/>
          <w:sz w:val="24"/>
          <w:szCs w:val="24"/>
        </w:rPr>
        <w:t>eptions</w:t>
      </w:r>
      <w:r w:rsidR="006F1AEF" w:rsidRPr="00964FA6">
        <w:rPr>
          <w:rFonts w:ascii="Arial" w:hAnsi="Arial" w:cs="Arial"/>
          <w:sz w:val="24"/>
          <w:szCs w:val="24"/>
        </w:rPr>
        <w:t xml:space="preserve"> </w:t>
      </w:r>
      <w:r w:rsidR="00BD2B2A" w:rsidRPr="00964FA6">
        <w:rPr>
          <w:rFonts w:ascii="Arial" w:hAnsi="Arial" w:cs="Arial"/>
          <w:sz w:val="24"/>
          <w:szCs w:val="24"/>
        </w:rPr>
        <w:t>and is</w:t>
      </w:r>
      <w:r w:rsidR="00A7420B" w:rsidRPr="00964FA6">
        <w:rPr>
          <w:rFonts w:ascii="Arial" w:hAnsi="Arial" w:cs="Arial"/>
          <w:sz w:val="24"/>
          <w:szCs w:val="24"/>
        </w:rPr>
        <w:t xml:space="preserve"> for the specific duration of the post.</w:t>
      </w:r>
    </w:p>
    <w:p w14:paraId="561109A5" w14:textId="77777777" w:rsidR="00314EFF" w:rsidRDefault="00314EFF" w:rsidP="00F96B9C">
      <w:pPr>
        <w:rPr>
          <w:rFonts w:ascii="Arial" w:hAnsi="Arial" w:cs="Arial"/>
          <w:b/>
          <w:color w:val="0070C0"/>
          <w:sz w:val="24"/>
          <w:szCs w:val="24"/>
        </w:rPr>
      </w:pPr>
    </w:p>
    <w:p w14:paraId="3AE58588" w14:textId="5AF076F9" w:rsidR="00D764F0" w:rsidRPr="00964FA6" w:rsidRDefault="00D764F0" w:rsidP="00F96B9C">
      <w:pPr>
        <w:rPr>
          <w:rFonts w:ascii="Arial" w:hAnsi="Arial" w:cs="Arial"/>
          <w:b/>
          <w:color w:val="0070C0"/>
          <w:sz w:val="24"/>
          <w:szCs w:val="24"/>
        </w:rPr>
      </w:pPr>
      <w:r w:rsidRPr="00964FA6">
        <w:rPr>
          <w:rFonts w:ascii="Arial" w:hAnsi="Arial" w:cs="Arial"/>
          <w:b/>
          <w:color w:val="0070C0"/>
          <w:sz w:val="24"/>
          <w:szCs w:val="24"/>
        </w:rPr>
        <w:t>The Process</w:t>
      </w:r>
      <w:r w:rsidR="006F1AEF" w:rsidRPr="00964FA6">
        <w:rPr>
          <w:rFonts w:ascii="Arial" w:hAnsi="Arial" w:cs="Arial"/>
          <w:b/>
          <w:color w:val="0070C0"/>
          <w:sz w:val="24"/>
          <w:szCs w:val="24"/>
        </w:rPr>
        <w:t xml:space="preserve"> – Local Authorities</w:t>
      </w:r>
    </w:p>
    <w:p w14:paraId="35DD7BB1" w14:textId="77777777" w:rsidR="00964FA6" w:rsidRDefault="00C2509F" w:rsidP="00964FA6">
      <w:pPr>
        <w:pStyle w:val="ListParagraph"/>
        <w:numPr>
          <w:ilvl w:val="0"/>
          <w:numId w:val="1"/>
        </w:numPr>
        <w:spacing w:before="120" w:after="120" w:line="288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964FA6">
        <w:rPr>
          <w:rFonts w:ascii="Arial" w:hAnsi="Arial" w:cs="Arial"/>
          <w:b/>
          <w:sz w:val="24"/>
          <w:szCs w:val="24"/>
        </w:rPr>
        <w:t>At the point of advertising a post</w:t>
      </w:r>
      <w:r w:rsidRPr="00964FA6">
        <w:rPr>
          <w:rFonts w:ascii="Arial" w:hAnsi="Arial" w:cs="Arial"/>
          <w:sz w:val="24"/>
          <w:szCs w:val="24"/>
        </w:rPr>
        <w:t xml:space="preserve"> in a Cathol</w:t>
      </w:r>
      <w:r w:rsidR="006F1AEF" w:rsidRPr="00964FA6">
        <w:rPr>
          <w:rFonts w:ascii="Arial" w:hAnsi="Arial" w:cs="Arial"/>
          <w:sz w:val="24"/>
          <w:szCs w:val="24"/>
        </w:rPr>
        <w:t xml:space="preserve">ic School the local authority has the </w:t>
      </w:r>
      <w:r w:rsidRPr="00964FA6">
        <w:rPr>
          <w:rFonts w:ascii="Arial" w:hAnsi="Arial" w:cs="Arial"/>
          <w:sz w:val="24"/>
          <w:szCs w:val="24"/>
        </w:rPr>
        <w:t>responsib</w:t>
      </w:r>
      <w:r w:rsidR="006F1AEF" w:rsidRPr="00964FA6">
        <w:rPr>
          <w:rFonts w:ascii="Arial" w:hAnsi="Arial" w:cs="Arial"/>
          <w:sz w:val="24"/>
          <w:szCs w:val="24"/>
        </w:rPr>
        <w:t>ility</w:t>
      </w:r>
      <w:r w:rsidRPr="00964FA6">
        <w:rPr>
          <w:rFonts w:ascii="Arial" w:hAnsi="Arial" w:cs="Arial"/>
          <w:sz w:val="24"/>
          <w:szCs w:val="24"/>
        </w:rPr>
        <w:t xml:space="preserve"> to indicate the requirement for approval in the Job Advert</w:t>
      </w:r>
      <w:r w:rsidR="006F1AEF" w:rsidRPr="00964FA6">
        <w:rPr>
          <w:rFonts w:ascii="Arial" w:hAnsi="Arial" w:cs="Arial"/>
          <w:sz w:val="24"/>
          <w:szCs w:val="24"/>
        </w:rPr>
        <w:t xml:space="preserve">/ recruitment pack plus </w:t>
      </w:r>
      <w:r w:rsidRPr="00964FA6">
        <w:rPr>
          <w:rFonts w:ascii="Arial" w:hAnsi="Arial" w:cs="Arial"/>
          <w:sz w:val="24"/>
          <w:szCs w:val="24"/>
        </w:rPr>
        <w:t xml:space="preserve">the requirement </w:t>
      </w:r>
      <w:r w:rsidR="006F1AEF" w:rsidRPr="00964FA6">
        <w:rPr>
          <w:rFonts w:ascii="Arial" w:hAnsi="Arial" w:cs="Arial"/>
          <w:sz w:val="24"/>
          <w:szCs w:val="24"/>
        </w:rPr>
        <w:t>for a Catholic RE Certificate when appropriate</w:t>
      </w:r>
      <w:r w:rsidR="001A1227" w:rsidRPr="00964FA6">
        <w:rPr>
          <w:rFonts w:ascii="Arial" w:hAnsi="Arial" w:cs="Arial"/>
          <w:sz w:val="24"/>
          <w:szCs w:val="24"/>
        </w:rPr>
        <w:t>.</w:t>
      </w:r>
    </w:p>
    <w:p w14:paraId="5308EAC5" w14:textId="16EAF82E" w:rsidR="00D764F0" w:rsidRPr="00964FA6" w:rsidRDefault="008822F7" w:rsidP="00964FA6">
      <w:pPr>
        <w:pStyle w:val="ListParagraph"/>
        <w:numPr>
          <w:ilvl w:val="0"/>
          <w:numId w:val="1"/>
        </w:numPr>
        <w:spacing w:before="120" w:after="120" w:line="288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964FA6">
        <w:rPr>
          <w:rFonts w:ascii="Arial" w:hAnsi="Arial" w:cs="Arial"/>
          <w:sz w:val="24"/>
          <w:szCs w:val="24"/>
        </w:rPr>
        <w:t xml:space="preserve">At the </w:t>
      </w:r>
      <w:r w:rsidR="00F96B9C" w:rsidRPr="00964FA6">
        <w:rPr>
          <w:rFonts w:ascii="Arial" w:hAnsi="Arial" w:cs="Arial"/>
          <w:sz w:val="24"/>
          <w:szCs w:val="24"/>
        </w:rPr>
        <w:t>time</w:t>
      </w:r>
      <w:r w:rsidRPr="00964FA6">
        <w:rPr>
          <w:rFonts w:ascii="Arial" w:hAnsi="Arial" w:cs="Arial"/>
          <w:sz w:val="24"/>
          <w:szCs w:val="24"/>
        </w:rPr>
        <w:t xml:space="preserve"> of appointment</w:t>
      </w:r>
      <w:r w:rsidR="001A1227" w:rsidRPr="00964FA6">
        <w:rPr>
          <w:rFonts w:ascii="Arial" w:hAnsi="Arial" w:cs="Arial"/>
          <w:sz w:val="24"/>
          <w:szCs w:val="24"/>
        </w:rPr>
        <w:t>,</w:t>
      </w:r>
      <w:r w:rsidRPr="00964FA6">
        <w:rPr>
          <w:rFonts w:ascii="Arial" w:hAnsi="Arial" w:cs="Arial"/>
          <w:sz w:val="24"/>
          <w:szCs w:val="24"/>
        </w:rPr>
        <w:t xml:space="preserve"> the </w:t>
      </w:r>
      <w:r w:rsidR="00314EFF">
        <w:rPr>
          <w:rFonts w:ascii="Arial" w:hAnsi="Arial" w:cs="Arial"/>
          <w:sz w:val="24"/>
          <w:szCs w:val="24"/>
        </w:rPr>
        <w:t>Local Authority</w:t>
      </w:r>
      <w:r w:rsidRPr="00964FA6">
        <w:rPr>
          <w:rFonts w:ascii="Arial" w:hAnsi="Arial" w:cs="Arial"/>
          <w:sz w:val="24"/>
          <w:szCs w:val="24"/>
        </w:rPr>
        <w:t xml:space="preserve"> will req</w:t>
      </w:r>
      <w:r w:rsidR="00FB70F6" w:rsidRPr="00964FA6">
        <w:rPr>
          <w:rFonts w:ascii="Arial" w:hAnsi="Arial" w:cs="Arial"/>
          <w:sz w:val="24"/>
          <w:szCs w:val="24"/>
        </w:rPr>
        <w:t>u</w:t>
      </w:r>
      <w:r w:rsidRPr="00964FA6">
        <w:rPr>
          <w:rFonts w:ascii="Arial" w:hAnsi="Arial" w:cs="Arial"/>
          <w:sz w:val="24"/>
          <w:szCs w:val="24"/>
        </w:rPr>
        <w:t>ire the letter of approval and the Catholic RE certificate</w:t>
      </w:r>
      <w:r w:rsidR="00F96B9C" w:rsidRPr="00964FA6">
        <w:rPr>
          <w:rFonts w:ascii="Arial" w:hAnsi="Arial" w:cs="Arial"/>
          <w:sz w:val="24"/>
          <w:szCs w:val="24"/>
        </w:rPr>
        <w:t xml:space="preserve"> </w:t>
      </w:r>
      <w:r w:rsidR="00FB70F6" w:rsidRPr="00964FA6">
        <w:rPr>
          <w:rFonts w:ascii="Arial" w:hAnsi="Arial" w:cs="Arial"/>
          <w:sz w:val="24"/>
          <w:szCs w:val="24"/>
        </w:rPr>
        <w:t>(</w:t>
      </w:r>
      <w:r w:rsidRPr="00964FA6">
        <w:rPr>
          <w:rFonts w:ascii="Arial" w:hAnsi="Arial" w:cs="Arial"/>
          <w:sz w:val="24"/>
          <w:szCs w:val="24"/>
        </w:rPr>
        <w:t>if required</w:t>
      </w:r>
      <w:r w:rsidR="00FB70F6" w:rsidRPr="00964FA6">
        <w:rPr>
          <w:rFonts w:ascii="Arial" w:hAnsi="Arial" w:cs="Arial"/>
          <w:sz w:val="24"/>
          <w:szCs w:val="24"/>
        </w:rPr>
        <w:t>)</w:t>
      </w:r>
      <w:r w:rsidR="001A1227" w:rsidRPr="00964FA6">
        <w:rPr>
          <w:rFonts w:ascii="Arial" w:hAnsi="Arial" w:cs="Arial"/>
          <w:sz w:val="24"/>
          <w:szCs w:val="24"/>
        </w:rPr>
        <w:t>.</w:t>
      </w:r>
    </w:p>
    <w:p w14:paraId="7CD61854" w14:textId="77777777" w:rsidR="00F96B9C" w:rsidRPr="00DF0A46" w:rsidRDefault="00F96B9C" w:rsidP="00DF0A46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238A1FDB" w14:textId="3245E226" w:rsidR="00FB70F6" w:rsidRPr="00964FA6" w:rsidRDefault="00FB70F6" w:rsidP="00F96B9C">
      <w:pPr>
        <w:pStyle w:val="ListParagraph"/>
        <w:ind w:left="142"/>
        <w:rPr>
          <w:rFonts w:ascii="Arial" w:hAnsi="Arial" w:cs="Arial"/>
          <w:b/>
          <w:color w:val="0070C0"/>
          <w:sz w:val="24"/>
          <w:szCs w:val="24"/>
        </w:rPr>
      </w:pPr>
      <w:r w:rsidRPr="00964FA6">
        <w:rPr>
          <w:rFonts w:ascii="Arial" w:hAnsi="Arial" w:cs="Arial"/>
          <w:b/>
          <w:color w:val="0070C0"/>
          <w:sz w:val="24"/>
          <w:szCs w:val="24"/>
        </w:rPr>
        <w:t>The process</w:t>
      </w:r>
      <w:r w:rsidR="00314EFF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314EFF" w:rsidRPr="00964FA6">
        <w:rPr>
          <w:rFonts w:ascii="Arial" w:hAnsi="Arial" w:cs="Arial"/>
          <w:b/>
          <w:color w:val="0070C0"/>
          <w:sz w:val="24"/>
          <w:szCs w:val="24"/>
        </w:rPr>
        <w:t xml:space="preserve">– </w:t>
      </w:r>
      <w:r w:rsidRPr="00964FA6">
        <w:rPr>
          <w:rFonts w:ascii="Arial" w:hAnsi="Arial" w:cs="Arial"/>
          <w:b/>
          <w:color w:val="0070C0"/>
          <w:sz w:val="24"/>
          <w:szCs w:val="24"/>
        </w:rPr>
        <w:t xml:space="preserve">Teacher </w:t>
      </w:r>
    </w:p>
    <w:p w14:paraId="3A52488F" w14:textId="77777777" w:rsidR="00F96B9C" w:rsidRPr="00FB70F6" w:rsidRDefault="00F96B9C" w:rsidP="00F96B9C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4F4DE97" w14:textId="4B82F36C" w:rsidR="006F1AEF" w:rsidRPr="00FB70F6" w:rsidRDefault="006F1AEF" w:rsidP="00F96B9C">
      <w:pPr>
        <w:pStyle w:val="ListParagraph"/>
        <w:ind w:left="142"/>
        <w:rPr>
          <w:rFonts w:ascii="Arial" w:hAnsi="Arial" w:cs="Arial"/>
          <w:sz w:val="24"/>
          <w:szCs w:val="24"/>
        </w:rPr>
      </w:pPr>
      <w:r w:rsidRPr="00FB70F6">
        <w:rPr>
          <w:rFonts w:ascii="Arial" w:hAnsi="Arial" w:cs="Arial"/>
          <w:b/>
          <w:sz w:val="24"/>
          <w:szCs w:val="24"/>
        </w:rPr>
        <w:t>At the point of applying for a post</w:t>
      </w:r>
      <w:r w:rsidRPr="00FB70F6">
        <w:rPr>
          <w:rFonts w:ascii="Arial" w:hAnsi="Arial" w:cs="Arial"/>
          <w:sz w:val="24"/>
          <w:szCs w:val="24"/>
        </w:rPr>
        <w:t xml:space="preserve"> in a Catholic school the teacher is responsible for seeking approval from the Archbishop</w:t>
      </w:r>
      <w:r w:rsidR="001A1227">
        <w:rPr>
          <w:rFonts w:ascii="Arial" w:hAnsi="Arial" w:cs="Arial"/>
          <w:sz w:val="24"/>
          <w:szCs w:val="24"/>
        </w:rPr>
        <w:t>.</w:t>
      </w:r>
      <w:r w:rsidR="00F96B9C">
        <w:rPr>
          <w:rFonts w:ascii="Arial" w:hAnsi="Arial" w:cs="Arial"/>
          <w:sz w:val="24"/>
          <w:szCs w:val="24"/>
        </w:rPr>
        <w:br/>
      </w:r>
    </w:p>
    <w:p w14:paraId="06145CB7" w14:textId="0A75DC37" w:rsidR="00964FA6" w:rsidRDefault="006F1AEF" w:rsidP="00CA22D5">
      <w:pPr>
        <w:pStyle w:val="ListParagraph"/>
        <w:numPr>
          <w:ilvl w:val="0"/>
          <w:numId w:val="7"/>
        </w:numPr>
        <w:spacing w:before="120" w:after="120" w:line="288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964FA6">
        <w:rPr>
          <w:rFonts w:ascii="Arial" w:hAnsi="Arial" w:cs="Arial"/>
          <w:sz w:val="24"/>
          <w:szCs w:val="24"/>
        </w:rPr>
        <w:t>The candidate must complete</w:t>
      </w:r>
      <w:r w:rsidR="00B70EE3" w:rsidRPr="00964FA6">
        <w:rPr>
          <w:rFonts w:ascii="Arial" w:hAnsi="Arial" w:cs="Arial"/>
          <w:sz w:val="24"/>
          <w:szCs w:val="24"/>
        </w:rPr>
        <w:t xml:space="preserve"> an </w:t>
      </w:r>
      <w:r w:rsidR="00314EFF">
        <w:rPr>
          <w:rFonts w:ascii="Arial" w:hAnsi="Arial" w:cs="Arial"/>
          <w:sz w:val="24"/>
          <w:szCs w:val="24"/>
        </w:rPr>
        <w:t>A</w:t>
      </w:r>
      <w:r w:rsidR="00B70EE3" w:rsidRPr="00964FA6">
        <w:rPr>
          <w:rFonts w:ascii="Arial" w:hAnsi="Arial" w:cs="Arial"/>
          <w:sz w:val="24"/>
          <w:szCs w:val="24"/>
        </w:rPr>
        <w:t xml:space="preserve">pplication for Approval in which she/he </w:t>
      </w:r>
      <w:r w:rsidR="001A1227" w:rsidRPr="00964FA6">
        <w:rPr>
          <w:rFonts w:ascii="Arial" w:hAnsi="Arial" w:cs="Arial"/>
          <w:sz w:val="24"/>
          <w:szCs w:val="24"/>
        </w:rPr>
        <w:br/>
      </w:r>
      <w:r w:rsidR="00B70EE3" w:rsidRPr="00964FA6">
        <w:rPr>
          <w:rFonts w:ascii="Arial" w:hAnsi="Arial" w:cs="Arial"/>
          <w:sz w:val="24"/>
          <w:szCs w:val="24"/>
        </w:rPr>
        <w:t xml:space="preserve">should provide evidence which illustrates the suitability of their </w:t>
      </w:r>
      <w:proofErr w:type="gramStart"/>
      <w:r w:rsidR="00B70EE3" w:rsidRPr="00964FA6">
        <w:rPr>
          <w:rFonts w:ascii="Arial" w:hAnsi="Arial" w:cs="Arial"/>
          <w:sz w:val="24"/>
          <w:szCs w:val="24"/>
        </w:rPr>
        <w:t>Religious</w:t>
      </w:r>
      <w:proofErr w:type="gramEnd"/>
      <w:r w:rsidR="00B70EE3" w:rsidRPr="00964FA6">
        <w:rPr>
          <w:rFonts w:ascii="Arial" w:hAnsi="Arial" w:cs="Arial"/>
          <w:sz w:val="24"/>
          <w:szCs w:val="24"/>
        </w:rPr>
        <w:t xml:space="preserve"> belief and character for the particular post with </w:t>
      </w:r>
      <w:r w:rsidR="00BD2B2A" w:rsidRPr="00964FA6">
        <w:rPr>
          <w:rFonts w:ascii="Arial" w:hAnsi="Arial" w:cs="Arial"/>
          <w:sz w:val="24"/>
          <w:szCs w:val="24"/>
        </w:rPr>
        <w:t>its</w:t>
      </w:r>
      <w:r w:rsidR="00B70EE3" w:rsidRPr="00964FA6">
        <w:rPr>
          <w:rFonts w:ascii="Arial" w:hAnsi="Arial" w:cs="Arial"/>
          <w:sz w:val="24"/>
          <w:szCs w:val="24"/>
        </w:rPr>
        <w:t xml:space="preserve"> associated duties. </w:t>
      </w:r>
      <w:r w:rsidR="00BD2B2A" w:rsidRPr="00964FA6">
        <w:rPr>
          <w:rFonts w:ascii="Arial" w:hAnsi="Arial" w:cs="Arial"/>
          <w:sz w:val="24"/>
          <w:szCs w:val="24"/>
        </w:rPr>
        <w:t>Ideally</w:t>
      </w:r>
      <w:r w:rsidR="00B70EE3" w:rsidRPr="00964FA6">
        <w:rPr>
          <w:rFonts w:ascii="Arial" w:hAnsi="Arial" w:cs="Arial"/>
          <w:sz w:val="24"/>
          <w:szCs w:val="24"/>
        </w:rPr>
        <w:t xml:space="preserve"> the candidate should refer to the C</w:t>
      </w:r>
      <w:r w:rsidR="00426AC2" w:rsidRPr="00964FA6">
        <w:rPr>
          <w:rFonts w:ascii="Arial" w:hAnsi="Arial" w:cs="Arial"/>
          <w:sz w:val="24"/>
          <w:szCs w:val="24"/>
        </w:rPr>
        <w:t>h</w:t>
      </w:r>
      <w:r w:rsidR="00B70EE3" w:rsidRPr="00964FA6">
        <w:rPr>
          <w:rFonts w:ascii="Arial" w:hAnsi="Arial" w:cs="Arial"/>
          <w:sz w:val="24"/>
          <w:szCs w:val="24"/>
        </w:rPr>
        <w:t>arter for Catholic Schools</w:t>
      </w:r>
      <w:r w:rsidR="00C67639" w:rsidRPr="00964FA6">
        <w:rPr>
          <w:rFonts w:ascii="Arial" w:hAnsi="Arial" w:cs="Arial"/>
          <w:sz w:val="24"/>
          <w:szCs w:val="24"/>
        </w:rPr>
        <w:t>.</w:t>
      </w:r>
    </w:p>
    <w:p w14:paraId="0635C209" w14:textId="563582F7" w:rsidR="00B70EE3" w:rsidRPr="00964FA6" w:rsidRDefault="00B70EE3" w:rsidP="00CA22D5">
      <w:pPr>
        <w:pStyle w:val="ListParagraph"/>
        <w:numPr>
          <w:ilvl w:val="0"/>
          <w:numId w:val="7"/>
        </w:numPr>
        <w:spacing w:before="120" w:after="120" w:line="288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964FA6">
        <w:rPr>
          <w:rFonts w:ascii="Arial" w:hAnsi="Arial" w:cs="Arial"/>
          <w:sz w:val="24"/>
          <w:szCs w:val="24"/>
        </w:rPr>
        <w:t>A suitable referee must provide a reference in relation to the applicant’s personal “religious belief and character</w:t>
      </w:r>
      <w:r w:rsidR="008822F7" w:rsidRPr="00964FA6">
        <w:rPr>
          <w:rFonts w:ascii="Arial" w:hAnsi="Arial" w:cs="Arial"/>
          <w:sz w:val="24"/>
          <w:szCs w:val="24"/>
        </w:rPr>
        <w:t>”</w:t>
      </w:r>
      <w:r w:rsidR="008822F7" w:rsidRPr="00964FA6">
        <w:rPr>
          <w:rFonts w:ascii="Arial" w:hAnsi="Arial" w:cs="Arial"/>
          <w:b/>
          <w:sz w:val="24"/>
          <w:szCs w:val="24"/>
        </w:rPr>
        <w:t xml:space="preserve"> </w:t>
      </w:r>
      <w:r w:rsidR="008822F7" w:rsidRPr="00964FA6">
        <w:rPr>
          <w:rFonts w:ascii="Arial" w:hAnsi="Arial" w:cs="Arial"/>
          <w:sz w:val="24"/>
          <w:szCs w:val="24"/>
        </w:rPr>
        <w:t>In</w:t>
      </w:r>
      <w:r w:rsidRPr="00964FA6">
        <w:rPr>
          <w:rFonts w:ascii="Arial" w:hAnsi="Arial" w:cs="Arial"/>
          <w:sz w:val="24"/>
          <w:szCs w:val="24"/>
        </w:rPr>
        <w:t xml:space="preserve"> the case of a Catholic candidate this must be from their Parish priest</w:t>
      </w:r>
      <w:r w:rsidR="008822F7" w:rsidRPr="00964FA6">
        <w:rPr>
          <w:rFonts w:ascii="Arial" w:hAnsi="Arial" w:cs="Arial"/>
          <w:sz w:val="24"/>
          <w:szCs w:val="24"/>
        </w:rPr>
        <w:t>.</w:t>
      </w:r>
    </w:p>
    <w:p w14:paraId="576178CF" w14:textId="77777777" w:rsidR="00B70EE3" w:rsidRPr="00FB70F6" w:rsidRDefault="00B70EE3" w:rsidP="00B70EE3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14:paraId="5164771D" w14:textId="0CD7C68C" w:rsidR="00B70EE3" w:rsidRPr="00964FA6" w:rsidRDefault="00B70EE3" w:rsidP="00CA22D5">
      <w:pPr>
        <w:pStyle w:val="ListParagraph"/>
        <w:ind w:left="426"/>
        <w:rPr>
          <w:rFonts w:ascii="Arial" w:hAnsi="Arial" w:cs="Arial"/>
          <w:b/>
          <w:color w:val="0070C0"/>
          <w:sz w:val="24"/>
          <w:szCs w:val="24"/>
        </w:rPr>
      </w:pPr>
      <w:r w:rsidRPr="00964FA6">
        <w:rPr>
          <w:rFonts w:ascii="Arial" w:hAnsi="Arial" w:cs="Arial"/>
          <w:b/>
          <w:color w:val="0070C0"/>
          <w:sz w:val="24"/>
          <w:szCs w:val="24"/>
        </w:rPr>
        <w:t>The Process</w:t>
      </w:r>
      <w:r w:rsidR="00314EFF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314EFF" w:rsidRPr="00964FA6">
        <w:rPr>
          <w:rFonts w:ascii="Arial" w:hAnsi="Arial" w:cs="Arial"/>
          <w:b/>
          <w:color w:val="0070C0"/>
          <w:sz w:val="24"/>
          <w:szCs w:val="24"/>
        </w:rPr>
        <w:t xml:space="preserve">– </w:t>
      </w:r>
      <w:r w:rsidRPr="00964FA6">
        <w:rPr>
          <w:rFonts w:ascii="Arial" w:hAnsi="Arial" w:cs="Arial"/>
          <w:b/>
          <w:color w:val="0070C0"/>
          <w:sz w:val="24"/>
          <w:szCs w:val="24"/>
        </w:rPr>
        <w:t>The Archdiocese</w:t>
      </w:r>
    </w:p>
    <w:p w14:paraId="1E868C67" w14:textId="77777777" w:rsidR="00C67639" w:rsidRPr="00FB70F6" w:rsidRDefault="00C67639" w:rsidP="00CA22D5">
      <w:pPr>
        <w:pStyle w:val="ListParagraph"/>
        <w:ind w:left="426"/>
        <w:rPr>
          <w:rFonts w:ascii="Arial" w:hAnsi="Arial" w:cs="Arial"/>
          <w:b/>
          <w:sz w:val="24"/>
          <w:szCs w:val="24"/>
        </w:rPr>
      </w:pPr>
    </w:p>
    <w:p w14:paraId="07D89266" w14:textId="77777777" w:rsidR="00314EFF" w:rsidRDefault="008822F7" w:rsidP="00CA22D5">
      <w:pPr>
        <w:pStyle w:val="ListParagraph"/>
        <w:ind w:left="426"/>
        <w:rPr>
          <w:rFonts w:ascii="Arial" w:hAnsi="Arial" w:cs="Arial"/>
          <w:sz w:val="24"/>
          <w:szCs w:val="24"/>
        </w:rPr>
      </w:pPr>
      <w:r w:rsidRPr="00FB70F6">
        <w:rPr>
          <w:rFonts w:ascii="Arial" w:hAnsi="Arial" w:cs="Arial"/>
          <w:sz w:val="24"/>
          <w:szCs w:val="24"/>
        </w:rPr>
        <w:t xml:space="preserve">On receipt of </w:t>
      </w:r>
      <w:r w:rsidRPr="00FB70F6">
        <w:rPr>
          <w:rFonts w:ascii="Arial" w:hAnsi="Arial" w:cs="Arial"/>
          <w:b/>
          <w:sz w:val="24"/>
          <w:szCs w:val="24"/>
        </w:rPr>
        <w:t>both</w:t>
      </w:r>
      <w:r w:rsidRPr="00FB70F6">
        <w:rPr>
          <w:rFonts w:ascii="Arial" w:hAnsi="Arial" w:cs="Arial"/>
          <w:sz w:val="24"/>
          <w:szCs w:val="24"/>
        </w:rPr>
        <w:t xml:space="preserve"> </w:t>
      </w:r>
      <w:r w:rsidRPr="00426AC2">
        <w:rPr>
          <w:rFonts w:ascii="Arial" w:hAnsi="Arial" w:cs="Arial"/>
          <w:b/>
          <w:sz w:val="24"/>
          <w:szCs w:val="24"/>
        </w:rPr>
        <w:t>application</w:t>
      </w:r>
      <w:r w:rsidRPr="00FB70F6">
        <w:rPr>
          <w:rFonts w:ascii="Arial" w:hAnsi="Arial" w:cs="Arial"/>
          <w:sz w:val="24"/>
          <w:szCs w:val="24"/>
        </w:rPr>
        <w:t xml:space="preserve"> and</w:t>
      </w:r>
      <w:r w:rsidRPr="00FB70F6">
        <w:rPr>
          <w:rFonts w:ascii="Arial" w:hAnsi="Arial" w:cs="Arial"/>
          <w:b/>
          <w:sz w:val="24"/>
          <w:szCs w:val="24"/>
        </w:rPr>
        <w:t xml:space="preserve"> reference </w:t>
      </w:r>
      <w:r w:rsidR="00A7420B">
        <w:rPr>
          <w:rFonts w:ascii="Arial" w:hAnsi="Arial" w:cs="Arial"/>
          <w:sz w:val="24"/>
          <w:szCs w:val="24"/>
        </w:rPr>
        <w:t xml:space="preserve">the application will </w:t>
      </w:r>
      <w:r w:rsidR="00426AC2">
        <w:rPr>
          <w:rFonts w:ascii="Arial" w:hAnsi="Arial" w:cs="Arial"/>
          <w:sz w:val="24"/>
          <w:szCs w:val="24"/>
        </w:rPr>
        <w:t xml:space="preserve">be </w:t>
      </w:r>
      <w:r w:rsidR="00BD2B2A" w:rsidRPr="00FB70F6">
        <w:rPr>
          <w:rFonts w:ascii="Arial" w:hAnsi="Arial" w:cs="Arial"/>
          <w:sz w:val="24"/>
          <w:szCs w:val="24"/>
        </w:rPr>
        <w:t>processed</w:t>
      </w:r>
      <w:r w:rsidR="00314EFF">
        <w:rPr>
          <w:rFonts w:ascii="Arial" w:hAnsi="Arial" w:cs="Arial"/>
          <w:sz w:val="24"/>
          <w:szCs w:val="24"/>
        </w:rPr>
        <w:t>.</w:t>
      </w:r>
      <w:r w:rsidR="00BD2B2A" w:rsidRPr="00FB70F6">
        <w:rPr>
          <w:rFonts w:ascii="Arial" w:hAnsi="Arial" w:cs="Arial"/>
          <w:sz w:val="24"/>
          <w:szCs w:val="24"/>
        </w:rPr>
        <w:t xml:space="preserve"> </w:t>
      </w:r>
    </w:p>
    <w:p w14:paraId="14F31351" w14:textId="77777777" w:rsidR="00314EFF" w:rsidRDefault="00314EFF" w:rsidP="00CA22D5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163A6C2E" w14:textId="1A74FBF8" w:rsidR="000401C5" w:rsidRDefault="00314EFF" w:rsidP="00CA22D5">
      <w:pPr>
        <w:pStyle w:val="ListParagraph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D2B2A" w:rsidRPr="00FB70F6">
        <w:rPr>
          <w:rFonts w:ascii="Arial" w:hAnsi="Arial" w:cs="Arial"/>
          <w:sz w:val="24"/>
          <w:szCs w:val="24"/>
        </w:rPr>
        <w:t>he</w:t>
      </w:r>
      <w:r w:rsidR="008822F7" w:rsidRPr="00FB70F6">
        <w:rPr>
          <w:rFonts w:ascii="Arial" w:hAnsi="Arial" w:cs="Arial"/>
          <w:sz w:val="24"/>
          <w:szCs w:val="24"/>
        </w:rPr>
        <w:t xml:space="preserve"> Archbishop will either:</w:t>
      </w:r>
    </w:p>
    <w:p w14:paraId="65EE80C5" w14:textId="77777777" w:rsidR="00C67639" w:rsidRPr="00FB70F6" w:rsidRDefault="00C67639" w:rsidP="00C67639">
      <w:pPr>
        <w:pStyle w:val="ListParagraph"/>
        <w:rPr>
          <w:rFonts w:ascii="Arial" w:hAnsi="Arial" w:cs="Arial"/>
          <w:sz w:val="24"/>
          <w:szCs w:val="24"/>
        </w:rPr>
      </w:pPr>
    </w:p>
    <w:p w14:paraId="1ACD723A" w14:textId="0FA3D9FB" w:rsidR="00CA22D5" w:rsidRDefault="00314EFF" w:rsidP="00CA22D5">
      <w:pPr>
        <w:pStyle w:val="ListParagraph"/>
        <w:numPr>
          <w:ilvl w:val="0"/>
          <w:numId w:val="2"/>
        </w:numPr>
        <w:spacing w:after="120" w:line="288" w:lineRule="auto"/>
        <w:ind w:left="850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822F7" w:rsidRPr="00CA22D5">
        <w:rPr>
          <w:rFonts w:ascii="Arial" w:hAnsi="Arial" w:cs="Arial"/>
          <w:sz w:val="24"/>
          <w:szCs w:val="24"/>
        </w:rPr>
        <w:t xml:space="preserve">end a letter of approval </w:t>
      </w:r>
      <w:r w:rsidR="00A7420B" w:rsidRPr="00CA22D5">
        <w:rPr>
          <w:rFonts w:ascii="Arial" w:hAnsi="Arial" w:cs="Arial"/>
          <w:sz w:val="24"/>
          <w:szCs w:val="24"/>
        </w:rPr>
        <w:t xml:space="preserve">detailing </w:t>
      </w:r>
      <w:r w:rsidR="008822F7" w:rsidRPr="00CA22D5">
        <w:rPr>
          <w:rFonts w:ascii="Arial" w:hAnsi="Arial" w:cs="Arial"/>
          <w:sz w:val="24"/>
          <w:szCs w:val="24"/>
        </w:rPr>
        <w:t>the specific post and school</w:t>
      </w:r>
      <w:r w:rsidR="00C67639" w:rsidRPr="00CA22D5">
        <w:rPr>
          <w:rFonts w:ascii="Arial" w:hAnsi="Arial" w:cs="Arial"/>
          <w:sz w:val="24"/>
          <w:szCs w:val="24"/>
        </w:rPr>
        <w:t>.</w:t>
      </w:r>
      <w:r w:rsidR="008822F7" w:rsidRPr="00CA22D5">
        <w:rPr>
          <w:rFonts w:ascii="Arial" w:hAnsi="Arial" w:cs="Arial"/>
          <w:sz w:val="24"/>
          <w:szCs w:val="24"/>
        </w:rPr>
        <w:t xml:space="preserve"> </w:t>
      </w:r>
    </w:p>
    <w:p w14:paraId="02ADAF01" w14:textId="1C581CDA" w:rsidR="008822F7" w:rsidRPr="00CA22D5" w:rsidRDefault="00314EFF" w:rsidP="00CA22D5">
      <w:pPr>
        <w:pStyle w:val="ListParagraph"/>
        <w:numPr>
          <w:ilvl w:val="0"/>
          <w:numId w:val="2"/>
        </w:numPr>
        <w:spacing w:after="120" w:line="288" w:lineRule="auto"/>
        <w:ind w:left="850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822F7" w:rsidRPr="00CA22D5">
        <w:rPr>
          <w:rFonts w:ascii="Arial" w:hAnsi="Arial" w:cs="Arial"/>
          <w:sz w:val="24"/>
          <w:szCs w:val="24"/>
        </w:rPr>
        <w:t>end a letter giving reasons why the application was unsuccessful</w:t>
      </w:r>
      <w:r w:rsidR="00C67639" w:rsidRPr="00CA22D5">
        <w:rPr>
          <w:rFonts w:ascii="Arial" w:hAnsi="Arial" w:cs="Arial"/>
          <w:sz w:val="24"/>
          <w:szCs w:val="24"/>
        </w:rPr>
        <w:t>.</w:t>
      </w:r>
    </w:p>
    <w:p w14:paraId="5C1F5B3B" w14:textId="2D0C19B3" w:rsidR="00426AC2" w:rsidRDefault="00314EFF" w:rsidP="00314EFF">
      <w:pPr>
        <w:pStyle w:val="ListParagraph"/>
        <w:spacing w:after="120" w:line="288" w:lineRule="auto"/>
        <w:ind w:left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approval is unsuccessful, t</w:t>
      </w:r>
      <w:r w:rsidR="00426AC2">
        <w:rPr>
          <w:rFonts w:ascii="Arial" w:hAnsi="Arial" w:cs="Arial"/>
          <w:sz w:val="24"/>
          <w:szCs w:val="24"/>
        </w:rPr>
        <w:t>he applicant can submit an appeal</w:t>
      </w:r>
      <w:r>
        <w:rPr>
          <w:rFonts w:ascii="Arial" w:hAnsi="Arial" w:cs="Arial"/>
          <w:sz w:val="24"/>
          <w:szCs w:val="24"/>
        </w:rPr>
        <w:t>.</w:t>
      </w:r>
      <w:r w:rsidR="00426AC2">
        <w:rPr>
          <w:rFonts w:ascii="Arial" w:hAnsi="Arial" w:cs="Arial"/>
          <w:sz w:val="24"/>
          <w:szCs w:val="24"/>
        </w:rPr>
        <w:t xml:space="preserve"> </w:t>
      </w:r>
    </w:p>
    <w:p w14:paraId="508FCDC2" w14:textId="77777777" w:rsidR="00314EFF" w:rsidRDefault="00314EFF" w:rsidP="00C67639">
      <w:pPr>
        <w:ind w:left="426"/>
        <w:rPr>
          <w:rFonts w:ascii="Arial" w:hAnsi="Arial" w:cs="Arial"/>
          <w:b/>
          <w:color w:val="0070C0"/>
          <w:sz w:val="24"/>
          <w:szCs w:val="24"/>
        </w:rPr>
      </w:pPr>
    </w:p>
    <w:p w14:paraId="39FBC42C" w14:textId="23C250D4" w:rsidR="00FB70F6" w:rsidRPr="00CA22D5" w:rsidRDefault="00FB70F6" w:rsidP="00C67639">
      <w:pPr>
        <w:ind w:left="426"/>
        <w:rPr>
          <w:rFonts w:ascii="Arial" w:hAnsi="Arial" w:cs="Arial"/>
          <w:b/>
          <w:color w:val="0070C0"/>
          <w:sz w:val="24"/>
          <w:szCs w:val="24"/>
        </w:rPr>
      </w:pPr>
      <w:r w:rsidRPr="00CA22D5">
        <w:rPr>
          <w:rFonts w:ascii="Arial" w:hAnsi="Arial" w:cs="Arial"/>
          <w:b/>
          <w:color w:val="0070C0"/>
          <w:sz w:val="24"/>
          <w:szCs w:val="24"/>
        </w:rPr>
        <w:t>Posts requiring a Catholic RE Certificate</w:t>
      </w:r>
      <w:r w:rsidR="00D30FA7" w:rsidRPr="00CA22D5">
        <w:rPr>
          <w:rFonts w:ascii="Arial" w:hAnsi="Arial" w:cs="Arial"/>
          <w:b/>
          <w:color w:val="0070C0"/>
          <w:sz w:val="24"/>
          <w:szCs w:val="24"/>
        </w:rPr>
        <w:t xml:space="preserve"> (or commitment to undertake the C</w:t>
      </w:r>
      <w:r w:rsidR="00314EFF">
        <w:rPr>
          <w:rFonts w:ascii="Arial" w:hAnsi="Arial" w:cs="Arial"/>
          <w:b/>
          <w:color w:val="0070C0"/>
          <w:sz w:val="24"/>
          <w:szCs w:val="24"/>
        </w:rPr>
        <w:t xml:space="preserve">atholic </w:t>
      </w:r>
      <w:r w:rsidR="00D30FA7" w:rsidRPr="00CA22D5">
        <w:rPr>
          <w:rFonts w:ascii="Arial" w:hAnsi="Arial" w:cs="Arial"/>
          <w:b/>
          <w:color w:val="0070C0"/>
          <w:sz w:val="24"/>
          <w:szCs w:val="24"/>
        </w:rPr>
        <w:t>E</w:t>
      </w:r>
      <w:r w:rsidR="00314EFF">
        <w:rPr>
          <w:rFonts w:ascii="Arial" w:hAnsi="Arial" w:cs="Arial"/>
          <w:b/>
          <w:color w:val="0070C0"/>
          <w:sz w:val="24"/>
          <w:szCs w:val="24"/>
        </w:rPr>
        <w:t xml:space="preserve">ducation </w:t>
      </w:r>
      <w:r w:rsidR="00D30FA7" w:rsidRPr="00CA22D5">
        <w:rPr>
          <w:rFonts w:ascii="Arial" w:hAnsi="Arial" w:cs="Arial"/>
          <w:b/>
          <w:color w:val="0070C0"/>
          <w:sz w:val="24"/>
          <w:szCs w:val="24"/>
        </w:rPr>
        <w:t>C</w:t>
      </w:r>
      <w:r w:rsidR="00314EFF">
        <w:rPr>
          <w:rFonts w:ascii="Arial" w:hAnsi="Arial" w:cs="Arial"/>
          <w:b/>
          <w:color w:val="0070C0"/>
          <w:sz w:val="24"/>
          <w:szCs w:val="24"/>
        </w:rPr>
        <w:t>ertificate</w:t>
      </w:r>
      <w:r w:rsidR="00D30FA7" w:rsidRPr="00CA22D5">
        <w:rPr>
          <w:rFonts w:ascii="Arial" w:hAnsi="Arial" w:cs="Arial"/>
          <w:b/>
          <w:color w:val="0070C0"/>
          <w:sz w:val="24"/>
          <w:szCs w:val="24"/>
        </w:rPr>
        <w:t>)</w:t>
      </w:r>
    </w:p>
    <w:p w14:paraId="0AA19F62" w14:textId="3A23097E" w:rsidR="00FB70F6" w:rsidRDefault="00FB70F6" w:rsidP="00FB70F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Primary teaching posts</w:t>
      </w:r>
      <w:r w:rsidR="00E26F35">
        <w:rPr>
          <w:rFonts w:ascii="Arial" w:hAnsi="Arial" w:cs="Arial"/>
          <w:b/>
          <w:sz w:val="24"/>
          <w:szCs w:val="24"/>
        </w:rPr>
        <w:t xml:space="preserve"> </w:t>
      </w:r>
      <w:r w:rsidR="00E26F35">
        <w:rPr>
          <w:rFonts w:ascii="Arial" w:hAnsi="Arial" w:cs="Arial"/>
          <w:sz w:val="24"/>
          <w:szCs w:val="24"/>
        </w:rPr>
        <w:t>(</w:t>
      </w:r>
      <w:r w:rsidR="00314EFF">
        <w:rPr>
          <w:rFonts w:ascii="Arial" w:hAnsi="Arial" w:cs="Arial"/>
          <w:sz w:val="24"/>
          <w:szCs w:val="24"/>
        </w:rPr>
        <w:t>e</w:t>
      </w:r>
      <w:r w:rsidR="00E26F35">
        <w:rPr>
          <w:rFonts w:ascii="Arial" w:hAnsi="Arial" w:cs="Arial"/>
          <w:sz w:val="24"/>
          <w:szCs w:val="24"/>
        </w:rPr>
        <w:t>xception may be made where arrangements are in place for RE to be taught by another qualified member of staff)</w:t>
      </w:r>
      <w:r w:rsidR="00511886">
        <w:rPr>
          <w:rFonts w:ascii="Arial" w:hAnsi="Arial" w:cs="Arial"/>
          <w:sz w:val="24"/>
          <w:szCs w:val="24"/>
        </w:rPr>
        <w:t>.</w:t>
      </w:r>
      <w:r w:rsidR="00511886">
        <w:rPr>
          <w:rFonts w:ascii="Arial" w:hAnsi="Arial" w:cs="Arial"/>
          <w:sz w:val="24"/>
          <w:szCs w:val="24"/>
        </w:rPr>
        <w:br/>
      </w:r>
    </w:p>
    <w:p w14:paraId="756C2C71" w14:textId="082A233D" w:rsidR="00FB70F6" w:rsidRDefault="00FB70F6" w:rsidP="00FB70F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Secondary RE teaching posts</w:t>
      </w:r>
      <w:r w:rsidR="00511886">
        <w:rPr>
          <w:rFonts w:ascii="Arial" w:hAnsi="Arial" w:cs="Arial"/>
          <w:b/>
          <w:sz w:val="24"/>
          <w:szCs w:val="24"/>
        </w:rPr>
        <w:t>.</w:t>
      </w:r>
      <w:r w:rsidR="00511886">
        <w:rPr>
          <w:rFonts w:ascii="Arial" w:hAnsi="Arial" w:cs="Arial"/>
          <w:b/>
          <w:sz w:val="24"/>
          <w:szCs w:val="24"/>
        </w:rPr>
        <w:br/>
      </w:r>
    </w:p>
    <w:p w14:paraId="51F1F3F2" w14:textId="6477C582" w:rsidR="00FB70F6" w:rsidRDefault="00FB70F6" w:rsidP="00FB70F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HT posts</w:t>
      </w:r>
      <w:r w:rsidR="00314EFF">
        <w:rPr>
          <w:rFonts w:ascii="Arial" w:hAnsi="Arial" w:cs="Arial"/>
          <w:b/>
          <w:sz w:val="24"/>
          <w:szCs w:val="24"/>
        </w:rPr>
        <w:t xml:space="preserve"> </w:t>
      </w:r>
      <w:r w:rsidR="004A11F1">
        <w:rPr>
          <w:rFonts w:ascii="Arial" w:hAnsi="Arial" w:cs="Arial"/>
          <w:b/>
          <w:sz w:val="24"/>
          <w:szCs w:val="24"/>
        </w:rPr>
        <w:t>- Primary and Secondary</w:t>
      </w:r>
      <w:r w:rsidR="00511886">
        <w:rPr>
          <w:rFonts w:ascii="Arial" w:hAnsi="Arial" w:cs="Arial"/>
          <w:b/>
          <w:sz w:val="24"/>
          <w:szCs w:val="24"/>
        </w:rPr>
        <w:t>.</w:t>
      </w:r>
      <w:r w:rsidR="00511886">
        <w:rPr>
          <w:rFonts w:ascii="Arial" w:hAnsi="Arial" w:cs="Arial"/>
          <w:b/>
          <w:sz w:val="24"/>
          <w:szCs w:val="24"/>
        </w:rPr>
        <w:br/>
      </w:r>
    </w:p>
    <w:p w14:paraId="4A285F5C" w14:textId="6D2FF931" w:rsidR="00FB70F6" w:rsidRDefault="00FB70F6" w:rsidP="00FB70F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DHT posts</w:t>
      </w:r>
      <w:r w:rsidR="00314EFF">
        <w:rPr>
          <w:rFonts w:ascii="Arial" w:hAnsi="Arial" w:cs="Arial"/>
          <w:b/>
          <w:sz w:val="24"/>
          <w:szCs w:val="24"/>
        </w:rPr>
        <w:t xml:space="preserve"> </w:t>
      </w:r>
      <w:r w:rsidR="004A11F1">
        <w:rPr>
          <w:rFonts w:ascii="Arial" w:hAnsi="Arial" w:cs="Arial"/>
          <w:b/>
          <w:sz w:val="24"/>
          <w:szCs w:val="24"/>
        </w:rPr>
        <w:t>- Primary and Secondary</w:t>
      </w:r>
      <w:r w:rsidR="00511886">
        <w:rPr>
          <w:rFonts w:ascii="Arial" w:hAnsi="Arial" w:cs="Arial"/>
          <w:b/>
          <w:sz w:val="24"/>
          <w:szCs w:val="24"/>
        </w:rPr>
        <w:t>.</w:t>
      </w:r>
      <w:r w:rsidR="00511886">
        <w:rPr>
          <w:rFonts w:ascii="Arial" w:hAnsi="Arial" w:cs="Arial"/>
          <w:b/>
          <w:sz w:val="24"/>
          <w:szCs w:val="24"/>
        </w:rPr>
        <w:br/>
      </w:r>
    </w:p>
    <w:p w14:paraId="09DF1B1A" w14:textId="61E0FE0A" w:rsidR="00FB70F6" w:rsidRDefault="00FB70F6" w:rsidP="00FB70F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PT posts where there is responsibility for overseeing/managing the teaching of RE</w:t>
      </w:r>
      <w:r w:rsidR="00314EFF">
        <w:rPr>
          <w:rFonts w:ascii="Arial" w:hAnsi="Arial" w:cs="Arial"/>
          <w:b/>
          <w:sz w:val="24"/>
          <w:szCs w:val="24"/>
        </w:rPr>
        <w:t>.</w:t>
      </w:r>
    </w:p>
    <w:p w14:paraId="3E824C3D" w14:textId="77777777" w:rsidR="00CA22D5" w:rsidRDefault="00CA22D5" w:rsidP="00CA22D5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FCB2F79" w14:textId="0F7EC277" w:rsidR="00D30FA7" w:rsidRDefault="00D30FA7" w:rsidP="00FB70F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Head teachers and those deputising as HT must be Catholic</w:t>
      </w:r>
      <w:r w:rsidR="00314EFF">
        <w:rPr>
          <w:rFonts w:ascii="Arial" w:hAnsi="Arial" w:cs="Arial"/>
          <w:b/>
          <w:sz w:val="24"/>
          <w:szCs w:val="24"/>
        </w:rPr>
        <w:t>.</w:t>
      </w:r>
    </w:p>
    <w:p w14:paraId="18F35549" w14:textId="398C1B1E" w:rsidR="00511886" w:rsidRDefault="00511886" w:rsidP="00511886">
      <w:pPr>
        <w:rPr>
          <w:rFonts w:ascii="Arial" w:hAnsi="Arial" w:cs="Arial"/>
          <w:b/>
          <w:sz w:val="24"/>
          <w:szCs w:val="24"/>
        </w:rPr>
      </w:pPr>
    </w:p>
    <w:p w14:paraId="1FA00ED3" w14:textId="77777777" w:rsidR="00CA22D5" w:rsidRDefault="00CA22D5" w:rsidP="00511886">
      <w:pPr>
        <w:jc w:val="right"/>
        <w:rPr>
          <w:rFonts w:ascii="Arial" w:hAnsi="Arial" w:cs="Arial"/>
          <w:bCs/>
          <w:sz w:val="24"/>
          <w:szCs w:val="24"/>
        </w:rPr>
      </w:pPr>
    </w:p>
    <w:p w14:paraId="03DC17AD" w14:textId="77777777" w:rsidR="00CA22D5" w:rsidRDefault="00CA22D5" w:rsidP="00511886">
      <w:pPr>
        <w:jc w:val="right"/>
        <w:rPr>
          <w:rFonts w:ascii="Arial" w:hAnsi="Arial" w:cs="Arial"/>
          <w:bCs/>
          <w:sz w:val="24"/>
          <w:szCs w:val="24"/>
        </w:rPr>
      </w:pPr>
    </w:p>
    <w:p w14:paraId="608AFDC1" w14:textId="77777777" w:rsidR="00CA22D5" w:rsidRDefault="00CA22D5" w:rsidP="00511886">
      <w:pPr>
        <w:jc w:val="right"/>
        <w:rPr>
          <w:rFonts w:ascii="Arial" w:hAnsi="Arial" w:cs="Arial"/>
          <w:bCs/>
          <w:sz w:val="24"/>
          <w:szCs w:val="24"/>
        </w:rPr>
      </w:pPr>
    </w:p>
    <w:p w14:paraId="5DB8A7F1" w14:textId="77777777" w:rsidR="00CA22D5" w:rsidRDefault="00CA22D5" w:rsidP="00511886">
      <w:pPr>
        <w:jc w:val="right"/>
        <w:rPr>
          <w:rFonts w:ascii="Arial" w:hAnsi="Arial" w:cs="Arial"/>
          <w:bCs/>
          <w:sz w:val="24"/>
          <w:szCs w:val="24"/>
        </w:rPr>
      </w:pPr>
    </w:p>
    <w:p w14:paraId="47817233" w14:textId="77777777" w:rsidR="00CA22D5" w:rsidRDefault="00CA22D5" w:rsidP="00511886">
      <w:pPr>
        <w:jc w:val="right"/>
        <w:rPr>
          <w:rFonts w:ascii="Arial" w:hAnsi="Arial" w:cs="Arial"/>
          <w:bCs/>
          <w:sz w:val="24"/>
          <w:szCs w:val="24"/>
        </w:rPr>
      </w:pPr>
    </w:p>
    <w:p w14:paraId="41C7DBE8" w14:textId="77777777" w:rsidR="00CA22D5" w:rsidRDefault="00CA22D5" w:rsidP="00511886">
      <w:pPr>
        <w:jc w:val="right"/>
        <w:rPr>
          <w:rFonts w:ascii="Arial" w:hAnsi="Arial" w:cs="Arial"/>
          <w:bCs/>
          <w:sz w:val="24"/>
          <w:szCs w:val="24"/>
        </w:rPr>
      </w:pPr>
    </w:p>
    <w:p w14:paraId="7A1771F9" w14:textId="00F76445" w:rsidR="00511886" w:rsidRPr="00511886" w:rsidRDefault="00511886" w:rsidP="00511886">
      <w:pPr>
        <w:jc w:val="right"/>
        <w:rPr>
          <w:rFonts w:ascii="Arial" w:hAnsi="Arial" w:cs="Arial"/>
          <w:bCs/>
          <w:sz w:val="24"/>
          <w:szCs w:val="24"/>
        </w:rPr>
      </w:pPr>
      <w:r w:rsidRPr="00511886">
        <w:rPr>
          <w:rFonts w:ascii="Arial" w:hAnsi="Arial" w:cs="Arial"/>
          <w:bCs/>
          <w:sz w:val="24"/>
          <w:szCs w:val="24"/>
        </w:rPr>
        <w:t>Updated March 2019</w:t>
      </w:r>
    </w:p>
    <w:sectPr w:rsidR="00511886" w:rsidRPr="00511886" w:rsidSect="00964FA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53D9"/>
    <w:multiLevelType w:val="hybridMultilevel"/>
    <w:tmpl w:val="C71AD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23EF9"/>
    <w:multiLevelType w:val="hybridMultilevel"/>
    <w:tmpl w:val="1F8EF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84505"/>
    <w:multiLevelType w:val="hybridMultilevel"/>
    <w:tmpl w:val="127A1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74F2E"/>
    <w:multiLevelType w:val="hybridMultilevel"/>
    <w:tmpl w:val="3BFE1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45060"/>
    <w:multiLevelType w:val="hybridMultilevel"/>
    <w:tmpl w:val="7F3A4E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933B79"/>
    <w:multiLevelType w:val="hybridMultilevel"/>
    <w:tmpl w:val="3D540F7E"/>
    <w:lvl w:ilvl="0" w:tplc="08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abstractNum w:abstractNumId="6" w15:restartNumberingAfterBreak="0">
    <w:nsid w:val="67BF48B3"/>
    <w:multiLevelType w:val="hybridMultilevel"/>
    <w:tmpl w:val="97B44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879771">
    <w:abstractNumId w:val="0"/>
  </w:num>
  <w:num w:numId="2" w16cid:durableId="623774348">
    <w:abstractNumId w:val="5"/>
  </w:num>
  <w:num w:numId="3" w16cid:durableId="1231960675">
    <w:abstractNumId w:val="6"/>
  </w:num>
  <w:num w:numId="4" w16cid:durableId="872422781">
    <w:abstractNumId w:val="2"/>
  </w:num>
  <w:num w:numId="5" w16cid:durableId="816068027">
    <w:abstractNumId w:val="3"/>
  </w:num>
  <w:num w:numId="6" w16cid:durableId="211384669">
    <w:abstractNumId w:val="4"/>
  </w:num>
  <w:num w:numId="7" w16cid:durableId="335807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F0"/>
    <w:rsid w:val="000078E8"/>
    <w:rsid w:val="00025D6E"/>
    <w:rsid w:val="000401C5"/>
    <w:rsid w:val="001A1227"/>
    <w:rsid w:val="00216B39"/>
    <w:rsid w:val="00314EFF"/>
    <w:rsid w:val="00426AC2"/>
    <w:rsid w:val="00440557"/>
    <w:rsid w:val="004A11F1"/>
    <w:rsid w:val="00511886"/>
    <w:rsid w:val="00582E91"/>
    <w:rsid w:val="00601B58"/>
    <w:rsid w:val="006F1AEF"/>
    <w:rsid w:val="00780781"/>
    <w:rsid w:val="007C7E69"/>
    <w:rsid w:val="008113EA"/>
    <w:rsid w:val="008822F7"/>
    <w:rsid w:val="008C3392"/>
    <w:rsid w:val="008F0EFA"/>
    <w:rsid w:val="00941E12"/>
    <w:rsid w:val="00964FA6"/>
    <w:rsid w:val="009B7854"/>
    <w:rsid w:val="00A7420B"/>
    <w:rsid w:val="00B70EE3"/>
    <w:rsid w:val="00BD2B2A"/>
    <w:rsid w:val="00C2509F"/>
    <w:rsid w:val="00C67639"/>
    <w:rsid w:val="00CA22D5"/>
    <w:rsid w:val="00D30FA7"/>
    <w:rsid w:val="00D764F0"/>
    <w:rsid w:val="00D82D93"/>
    <w:rsid w:val="00DF0A46"/>
    <w:rsid w:val="00E26F35"/>
    <w:rsid w:val="00F4504A"/>
    <w:rsid w:val="00F96B9C"/>
    <w:rsid w:val="00FB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A6CC6"/>
  <w15:docId w15:val="{D09E61CF-9B79-4367-88C5-4CA2126C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FC7448CB5324A9157AD14C5CF0F8E" ma:contentTypeVersion="12" ma:contentTypeDescription="Create a new document." ma:contentTypeScope="" ma:versionID="a1ccac48fd280ceab84aad3e3d4a63da">
  <xsd:schema xmlns:xsd="http://www.w3.org/2001/XMLSchema" xmlns:xs="http://www.w3.org/2001/XMLSchema" xmlns:p="http://schemas.microsoft.com/office/2006/metadata/properties" xmlns:ns2="da27301d-8c7a-4f0d-8326-a59a515b7f74" xmlns:ns3="8406ccd5-7e7d-43f1-9d57-1450a2959d56" targetNamespace="http://schemas.microsoft.com/office/2006/metadata/properties" ma:root="true" ma:fieldsID="a033bdf5bfed401a855db393935cbd83" ns2:_="" ns3:_="">
    <xsd:import namespace="da27301d-8c7a-4f0d-8326-a59a515b7f74"/>
    <xsd:import namespace="8406ccd5-7e7d-43f1-9d57-1450a2959d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7301d-8c7a-4f0d-8326-a59a515b7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6ccd5-7e7d-43f1-9d57-1450a2959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D020AF-0F72-4DB9-8C3E-13C236EB3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7301d-8c7a-4f0d-8326-a59a515b7f74"/>
    <ds:schemaRef ds:uri="8406ccd5-7e7d-43f1-9d57-1450a2959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D5CFE-88A2-4E69-8F92-DAD8A08186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B6B34-7F17-4951-9DDB-69CA21DDC5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Melissa Gavan</cp:lastModifiedBy>
  <cp:revision>2</cp:revision>
  <cp:lastPrinted>2019-10-28T11:49:00Z</cp:lastPrinted>
  <dcterms:created xsi:type="dcterms:W3CDTF">2022-07-06T13:36:00Z</dcterms:created>
  <dcterms:modified xsi:type="dcterms:W3CDTF">2022-07-06T13:36:00Z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0x01010020DFC7448CB5324A9157AD14C5CF0F8E</vt:lpwstr>
  </property>
  <property fmtid="{D5CDD505-2E9C-101B-9397-08002B2CF9AE}" pid="3" name="Order">
    <vt:r8>135600</vt:r8>
  </property>
</Properties>
</file>