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C4" w:rsidRDefault="00B71BE5">
      <w:r>
        <w:rPr>
          <w:rFonts w:ascii="Garamond" w:hAnsi="Garamond"/>
          <w:noProof/>
          <w:sz w:val="72"/>
          <w:lang w:eastAsia="en-GB"/>
        </w:rPr>
        <w:pict>
          <v:rect id="Rectangle 3" o:spid="_x0000_s1028" style="position:absolute;margin-left:414.55pt;margin-top:-9pt;width:362.2pt;height:511.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" filled="f" strokecolor="black [3213]" strokeweight="2.25pt"/>
        </w:pict>
      </w:r>
      <w:r>
        <w:rPr>
          <w:rFonts w:ascii="Garamond" w:hAnsi="Garamond"/>
          <w:noProof/>
          <w:sz w:val="72"/>
          <w:lang w:eastAsia="en-GB"/>
        </w:rPr>
        <w:pict>
          <v:rect id="Rectangle 2" o:spid="_x0000_s1027" style="position:absolute;margin-left:407.05pt;margin-top:-13.85pt;width:374.9pt;height:520.1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" filled="f" strokecolor="black [3213]" strokeweight="2.25pt"/>
        </w:pict>
      </w:r>
    </w:p>
    <w:p w:rsidR="001C4DC4" w:rsidRDefault="001C4DC4"/>
    <w:p w:rsidR="001D0BA4" w:rsidRPr="001D0BA4" w:rsidRDefault="001D0BA4" w:rsidP="001D0BA4">
      <w:pPr>
        <w:jc w:val="center"/>
        <w:rPr>
          <w:rFonts w:ascii="Book Antiqua" w:hAnsi="Book Antiqua"/>
          <w:b/>
          <w:i/>
          <w:sz w:val="32"/>
          <w:szCs w:val="32"/>
        </w:rPr>
      </w:pPr>
      <w:r w:rsidRPr="001D0BA4">
        <w:rPr>
          <w:rFonts w:ascii="Book Antiqua" w:hAnsi="Book Antiqua"/>
          <w:b/>
          <w:i/>
          <w:sz w:val="32"/>
          <w:szCs w:val="32"/>
        </w:rPr>
        <w:t>Prayer to the Holy Spirit</w:t>
      </w:r>
    </w:p>
    <w:p w:rsidR="001D0BA4" w:rsidRPr="00FA0170" w:rsidRDefault="001D0BA4" w:rsidP="001D0BA4">
      <w:pPr>
        <w:pStyle w:val="Style"/>
        <w:rPr>
          <w:rFonts w:ascii="Book Antiqua" w:hAnsi="Book Antiqua"/>
          <w:i/>
          <w:sz w:val="32"/>
          <w:szCs w:val="32"/>
          <w:lang w:val="en-US"/>
        </w:rPr>
      </w:pPr>
    </w:p>
    <w:p w:rsidR="001D0BA4" w:rsidRDefault="001D0BA4" w:rsidP="001D0BA4">
      <w:pPr>
        <w:pStyle w:val="Style"/>
        <w:jc w:val="center"/>
        <w:rPr>
          <w:rFonts w:ascii="Book Antiqua" w:hAnsi="Book Antiqua"/>
          <w:i/>
          <w:iCs/>
          <w:sz w:val="32"/>
          <w:szCs w:val="32"/>
          <w:lang w:val="en-US"/>
        </w:rPr>
      </w:pPr>
      <w:r w:rsidRPr="00FA0170">
        <w:rPr>
          <w:rFonts w:ascii="Book Antiqua" w:hAnsi="Book Antiqua"/>
          <w:i/>
          <w:iCs/>
          <w:sz w:val="32"/>
          <w:szCs w:val="32"/>
          <w:lang w:val="en-US"/>
        </w:rPr>
        <w:t>Come Holy Spirit fill the hearts of your faithful</w:t>
      </w:r>
    </w:p>
    <w:p w:rsidR="001D0BA4" w:rsidRPr="00FA0170" w:rsidRDefault="001D0BA4" w:rsidP="001D0BA4">
      <w:pPr>
        <w:pStyle w:val="Style"/>
        <w:jc w:val="center"/>
        <w:rPr>
          <w:rFonts w:ascii="Book Antiqua" w:hAnsi="Book Antiqua"/>
          <w:i/>
          <w:iCs/>
          <w:sz w:val="32"/>
          <w:szCs w:val="32"/>
          <w:lang w:val="en-US"/>
        </w:rPr>
      </w:pPr>
      <w:proofErr w:type="gramStart"/>
      <w:r w:rsidRPr="00FA0170">
        <w:rPr>
          <w:rFonts w:ascii="Book Antiqua" w:hAnsi="Book Antiqua"/>
          <w:i/>
          <w:iCs/>
          <w:sz w:val="32"/>
          <w:szCs w:val="32"/>
          <w:lang w:val="en-US"/>
        </w:rPr>
        <w:t>and</w:t>
      </w:r>
      <w:proofErr w:type="gramEnd"/>
      <w:r w:rsidRPr="00FA0170">
        <w:rPr>
          <w:rFonts w:ascii="Book Antiqua" w:hAnsi="Book Antiqua"/>
          <w:i/>
          <w:iCs/>
          <w:sz w:val="32"/>
          <w:szCs w:val="32"/>
          <w:lang w:val="en-US"/>
        </w:rPr>
        <w:t xml:space="preserve"> enkindle in them the fire of your love.</w:t>
      </w:r>
    </w:p>
    <w:p w:rsidR="001D0BA4" w:rsidRPr="00FA0170" w:rsidRDefault="001D0BA4" w:rsidP="001D0BA4">
      <w:pPr>
        <w:pStyle w:val="Style"/>
        <w:jc w:val="center"/>
        <w:rPr>
          <w:rFonts w:ascii="Book Antiqua" w:hAnsi="Book Antiqua"/>
          <w:i/>
          <w:iCs/>
          <w:sz w:val="32"/>
          <w:szCs w:val="32"/>
          <w:lang w:val="en-US"/>
        </w:rPr>
      </w:pPr>
      <w:r w:rsidRPr="00FA0170">
        <w:rPr>
          <w:rFonts w:ascii="Book Antiqua" w:hAnsi="Book Antiqua"/>
          <w:i/>
          <w:iCs/>
          <w:sz w:val="32"/>
          <w:szCs w:val="32"/>
          <w:lang w:val="en-US"/>
        </w:rPr>
        <w:t>Send forth Your Spirit and they shall be created and</w:t>
      </w:r>
    </w:p>
    <w:p w:rsidR="001D0BA4" w:rsidRPr="00FA0170" w:rsidRDefault="001D0BA4" w:rsidP="001D0BA4">
      <w:pPr>
        <w:pStyle w:val="Style"/>
        <w:jc w:val="center"/>
        <w:rPr>
          <w:rFonts w:ascii="Book Antiqua" w:hAnsi="Book Antiqua"/>
          <w:i/>
          <w:iCs/>
          <w:sz w:val="32"/>
          <w:szCs w:val="32"/>
          <w:lang w:val="en-US"/>
        </w:rPr>
      </w:pPr>
      <w:r w:rsidRPr="00FA0170">
        <w:rPr>
          <w:rFonts w:ascii="Book Antiqua" w:hAnsi="Book Antiqua"/>
          <w:i/>
          <w:iCs/>
          <w:sz w:val="32"/>
          <w:szCs w:val="32"/>
          <w:lang w:val="en-US"/>
        </w:rPr>
        <w:t xml:space="preserve">You shall </w:t>
      </w:r>
      <w:r>
        <w:rPr>
          <w:rFonts w:ascii="Book Antiqua" w:hAnsi="Book Antiqua"/>
          <w:i/>
          <w:iCs/>
          <w:sz w:val="32"/>
          <w:szCs w:val="32"/>
          <w:lang w:val="en-US"/>
        </w:rPr>
        <w:t>r</w:t>
      </w:r>
      <w:r w:rsidRPr="00FA0170">
        <w:rPr>
          <w:rFonts w:ascii="Book Antiqua" w:hAnsi="Book Antiqua"/>
          <w:i/>
          <w:iCs/>
          <w:sz w:val="32"/>
          <w:szCs w:val="32"/>
          <w:lang w:val="en-US"/>
        </w:rPr>
        <w:t>enew the face of the earth.</w:t>
      </w:r>
    </w:p>
    <w:p w:rsidR="001D0BA4" w:rsidRPr="00FA0170" w:rsidRDefault="001D0BA4" w:rsidP="001D0BA4">
      <w:pPr>
        <w:pStyle w:val="Style"/>
        <w:jc w:val="center"/>
        <w:rPr>
          <w:rFonts w:ascii="Book Antiqua" w:hAnsi="Book Antiqua"/>
          <w:i/>
          <w:sz w:val="32"/>
          <w:szCs w:val="32"/>
          <w:lang w:val="en-US"/>
        </w:rPr>
      </w:pPr>
    </w:p>
    <w:p w:rsidR="001D0BA4" w:rsidRPr="00FA0170" w:rsidRDefault="001D0BA4" w:rsidP="001D0BA4">
      <w:pPr>
        <w:pStyle w:val="Style"/>
        <w:tabs>
          <w:tab w:val="left" w:pos="90"/>
        </w:tabs>
        <w:jc w:val="center"/>
        <w:rPr>
          <w:rFonts w:ascii="Book Antiqua" w:hAnsi="Book Antiqua"/>
          <w:i/>
          <w:iCs/>
          <w:sz w:val="32"/>
          <w:szCs w:val="32"/>
          <w:lang w:val="en-US"/>
        </w:rPr>
      </w:pPr>
      <w:r w:rsidRPr="00FA0170">
        <w:rPr>
          <w:rFonts w:ascii="Book Antiqua" w:hAnsi="Book Antiqua" w:cs="Times New Roman"/>
          <w:i/>
          <w:sz w:val="32"/>
          <w:szCs w:val="32"/>
          <w:lang w:val="en-US"/>
        </w:rPr>
        <w:t xml:space="preserve">O </w:t>
      </w:r>
      <w:r w:rsidRPr="00FA0170">
        <w:rPr>
          <w:rFonts w:ascii="Book Antiqua" w:hAnsi="Book Antiqua"/>
          <w:i/>
          <w:iCs/>
          <w:sz w:val="32"/>
          <w:szCs w:val="32"/>
          <w:lang w:val="en-US"/>
        </w:rPr>
        <w:t>God; who has taught the hearts of the faithful</w:t>
      </w:r>
    </w:p>
    <w:p w:rsidR="001D0BA4" w:rsidRPr="00FA0170" w:rsidRDefault="001D0BA4" w:rsidP="001D0BA4">
      <w:pPr>
        <w:pStyle w:val="Style"/>
        <w:tabs>
          <w:tab w:val="left" w:pos="90"/>
        </w:tabs>
        <w:jc w:val="center"/>
        <w:rPr>
          <w:rFonts w:ascii="Book Antiqua" w:hAnsi="Book Antiqua"/>
          <w:i/>
          <w:iCs/>
          <w:sz w:val="32"/>
          <w:szCs w:val="32"/>
          <w:lang w:val="en-US"/>
        </w:rPr>
      </w:pPr>
      <w:proofErr w:type="gramStart"/>
      <w:r w:rsidRPr="00FA0170">
        <w:rPr>
          <w:rFonts w:ascii="Book Antiqua" w:hAnsi="Book Antiqua"/>
          <w:i/>
          <w:iCs/>
          <w:sz w:val="32"/>
          <w:szCs w:val="32"/>
          <w:lang w:val="en-US"/>
        </w:rPr>
        <w:t>by</w:t>
      </w:r>
      <w:proofErr w:type="gramEnd"/>
      <w:r w:rsidRPr="00FA0170">
        <w:rPr>
          <w:rFonts w:ascii="Book Antiqua" w:hAnsi="Book Antiqua"/>
          <w:i/>
          <w:iCs/>
          <w:sz w:val="32"/>
          <w:szCs w:val="32"/>
          <w:lang w:val="en-US"/>
        </w:rPr>
        <w:t xml:space="preserve"> the light of your Holy Spirit</w:t>
      </w:r>
    </w:p>
    <w:p w:rsidR="001D0BA4" w:rsidRPr="00FA0170" w:rsidRDefault="001D0BA4" w:rsidP="001D0BA4">
      <w:pPr>
        <w:pStyle w:val="Style"/>
        <w:tabs>
          <w:tab w:val="left" w:pos="90"/>
        </w:tabs>
        <w:jc w:val="center"/>
        <w:rPr>
          <w:rFonts w:ascii="Book Antiqua" w:hAnsi="Book Antiqua"/>
          <w:i/>
          <w:iCs/>
          <w:sz w:val="32"/>
          <w:szCs w:val="32"/>
          <w:lang w:val="en-US"/>
        </w:rPr>
      </w:pPr>
      <w:proofErr w:type="gramStart"/>
      <w:r w:rsidRPr="00FA0170">
        <w:rPr>
          <w:rFonts w:ascii="Book Antiqua" w:hAnsi="Book Antiqua"/>
          <w:i/>
          <w:iCs/>
          <w:sz w:val="32"/>
          <w:szCs w:val="32"/>
          <w:lang w:val="en-US"/>
        </w:rPr>
        <w:t>grant</w:t>
      </w:r>
      <w:proofErr w:type="gramEnd"/>
      <w:r w:rsidRPr="00FA0170">
        <w:rPr>
          <w:rFonts w:ascii="Book Antiqua" w:hAnsi="Book Antiqua"/>
          <w:i/>
          <w:iCs/>
          <w:sz w:val="32"/>
          <w:szCs w:val="32"/>
          <w:lang w:val="en-US"/>
        </w:rPr>
        <w:t xml:space="preserve"> that, by the gift of the same Spirit,</w:t>
      </w:r>
    </w:p>
    <w:p w:rsidR="001D0BA4" w:rsidRPr="00FA0170" w:rsidRDefault="001D0BA4" w:rsidP="001D0BA4">
      <w:pPr>
        <w:pStyle w:val="Style"/>
        <w:tabs>
          <w:tab w:val="left" w:pos="90"/>
        </w:tabs>
        <w:jc w:val="center"/>
        <w:rPr>
          <w:rFonts w:ascii="Book Antiqua" w:hAnsi="Book Antiqua"/>
          <w:i/>
          <w:iCs/>
          <w:sz w:val="32"/>
          <w:szCs w:val="32"/>
          <w:lang w:val="en-US"/>
        </w:rPr>
      </w:pPr>
      <w:proofErr w:type="gramStart"/>
      <w:r w:rsidRPr="00FA0170">
        <w:rPr>
          <w:rFonts w:ascii="Book Antiqua" w:hAnsi="Book Antiqua"/>
          <w:i/>
          <w:iCs/>
          <w:sz w:val="32"/>
          <w:szCs w:val="32"/>
          <w:lang w:val="en-US"/>
        </w:rPr>
        <w:t>we</w:t>
      </w:r>
      <w:proofErr w:type="gramEnd"/>
      <w:r w:rsidRPr="00FA0170">
        <w:rPr>
          <w:rFonts w:ascii="Book Antiqua" w:hAnsi="Book Antiqua"/>
          <w:i/>
          <w:iCs/>
          <w:sz w:val="32"/>
          <w:szCs w:val="32"/>
          <w:lang w:val="en-US"/>
        </w:rPr>
        <w:t xml:space="preserve"> may be always truly wise and ever rejoice</w:t>
      </w:r>
    </w:p>
    <w:p w:rsidR="001D0BA4" w:rsidRPr="00FA0170" w:rsidRDefault="001D0BA4" w:rsidP="001D0BA4">
      <w:pPr>
        <w:pStyle w:val="Style"/>
        <w:tabs>
          <w:tab w:val="left" w:pos="90"/>
        </w:tabs>
        <w:jc w:val="center"/>
        <w:rPr>
          <w:rFonts w:ascii="Book Antiqua" w:hAnsi="Book Antiqua"/>
          <w:i/>
          <w:iCs/>
          <w:sz w:val="32"/>
          <w:szCs w:val="32"/>
          <w:lang w:val="en-US"/>
        </w:rPr>
      </w:pPr>
      <w:proofErr w:type="gramStart"/>
      <w:r w:rsidRPr="00FA0170">
        <w:rPr>
          <w:rFonts w:ascii="Book Antiqua" w:hAnsi="Book Antiqua"/>
          <w:i/>
          <w:iCs/>
          <w:sz w:val="32"/>
          <w:szCs w:val="32"/>
          <w:lang w:val="en-US"/>
        </w:rPr>
        <w:t>in</w:t>
      </w:r>
      <w:proofErr w:type="gramEnd"/>
      <w:r w:rsidRPr="00FA0170">
        <w:rPr>
          <w:rFonts w:ascii="Book Antiqua" w:hAnsi="Book Antiqua"/>
          <w:i/>
          <w:iCs/>
          <w:sz w:val="32"/>
          <w:szCs w:val="32"/>
          <w:lang w:val="en-US"/>
        </w:rPr>
        <w:t xml:space="preserve"> His consolation.</w:t>
      </w:r>
    </w:p>
    <w:p w:rsidR="001D0BA4" w:rsidRPr="00FA0170" w:rsidRDefault="001D0BA4" w:rsidP="001D0BA4">
      <w:pPr>
        <w:pStyle w:val="Style"/>
        <w:tabs>
          <w:tab w:val="left" w:pos="90"/>
        </w:tabs>
        <w:jc w:val="center"/>
        <w:rPr>
          <w:rFonts w:ascii="Book Antiqua" w:hAnsi="Book Antiqua"/>
          <w:i/>
          <w:iCs/>
          <w:sz w:val="32"/>
          <w:szCs w:val="32"/>
          <w:lang w:val="en-US"/>
        </w:rPr>
      </w:pPr>
      <w:r w:rsidRPr="00FA0170">
        <w:rPr>
          <w:rFonts w:ascii="Book Antiqua" w:hAnsi="Book Antiqua"/>
          <w:i/>
          <w:iCs/>
          <w:sz w:val="32"/>
          <w:szCs w:val="32"/>
          <w:lang w:val="en-US"/>
        </w:rPr>
        <w:t>Through the same Christ our Lord.</w:t>
      </w:r>
    </w:p>
    <w:p w:rsidR="001C4DC4" w:rsidRPr="001D0BA4" w:rsidRDefault="001D0BA4" w:rsidP="001D0BA4">
      <w:pPr>
        <w:pStyle w:val="Style"/>
        <w:tabs>
          <w:tab w:val="left" w:pos="90"/>
        </w:tabs>
        <w:jc w:val="center"/>
        <w:rPr>
          <w:rFonts w:ascii="Book Antiqua" w:hAnsi="Book Antiqua"/>
          <w:i/>
          <w:iCs/>
          <w:sz w:val="32"/>
          <w:szCs w:val="32"/>
          <w:lang w:val="en-US"/>
        </w:rPr>
      </w:pPr>
      <w:r w:rsidRPr="00FA0170">
        <w:rPr>
          <w:rFonts w:ascii="Book Antiqua" w:hAnsi="Book Antiqua"/>
          <w:i/>
          <w:iCs/>
          <w:sz w:val="32"/>
          <w:szCs w:val="32"/>
          <w:lang w:val="en-US"/>
        </w:rPr>
        <w:t>Amen</w:t>
      </w:r>
    </w:p>
    <w:p w:rsidR="001C4DC4" w:rsidRDefault="001C4DC4"/>
    <w:p w:rsidR="001C4DC4" w:rsidRDefault="00B71BE5" w:rsidP="001D0BA4">
      <w:pPr>
        <w:jc w:val="center"/>
      </w:pPr>
      <w:r>
        <w:rPr>
          <w:rFonts w:ascii="Arial" w:hAnsi="Arial" w:cs="Arial"/>
          <w:noProof/>
          <w:color w:val="2962FF"/>
          <w:sz w:val="20"/>
          <w:szCs w:val="20"/>
          <w:lang w:eastAsia="en-GB"/>
        </w:rPr>
        <w:pict>
          <v:shapetype id="_x0000_t202" coordsize="21600,21600" o:spt="202" path="m,l,21600r21600,l21600,xe">
            <v:stroke joinstyle="miter"/>
            <v:path gradientshapeok="t" o:connecttype="rect"/>
          </v:shapetype>
          <v:shape id="_x0000_s1031" type="#_x0000_t202" style="position:absolute;left:0;text-align:left;margin-left:16.15pt;margin-top:155.7pt;width:376.15pt;height:42.2pt;z-index:251666432" stroked="f">
            <v:textbox>
              <w:txbxContent>
                <w:p w:rsidR="00264CE6" w:rsidRDefault="00264CE6" w:rsidP="00264CE6">
                  <w:pPr>
                    <w:jc w:val="center"/>
                    <w:rPr>
                      <w:rFonts w:ascii="Arial" w:hAnsi="Arial"/>
                      <w:i/>
                      <w:sz w:val="16"/>
                      <w:szCs w:val="16"/>
                    </w:rPr>
                  </w:pPr>
                  <w:proofErr w:type="gramStart"/>
                  <w:r>
                    <w:rPr>
                      <w:rFonts w:ascii="Arial" w:hAnsi="Arial"/>
                      <w:i/>
                      <w:sz w:val="16"/>
                      <w:szCs w:val="16"/>
                    </w:rPr>
                    <w:t>St ??????</w:t>
                  </w:r>
                  <w:proofErr w:type="gramEnd"/>
                  <w:r>
                    <w:rPr>
                      <w:rFonts w:ascii="Arial" w:hAnsi="Arial"/>
                      <w:i/>
                      <w:sz w:val="16"/>
                      <w:szCs w:val="16"/>
                    </w:rPr>
                    <w:t xml:space="preserve"> </w:t>
                  </w:r>
                  <w:proofErr w:type="gramStart"/>
                  <w:r>
                    <w:rPr>
                      <w:rFonts w:ascii="Arial" w:hAnsi="Arial"/>
                      <w:i/>
                      <w:sz w:val="16"/>
                      <w:szCs w:val="16"/>
                    </w:rPr>
                    <w:t>is</w:t>
                  </w:r>
                  <w:proofErr w:type="gramEnd"/>
                  <w:r>
                    <w:rPr>
                      <w:rFonts w:ascii="Arial" w:hAnsi="Arial"/>
                      <w:i/>
                      <w:sz w:val="16"/>
                      <w:szCs w:val="16"/>
                    </w:rPr>
                    <w:t xml:space="preserve"> a Parish of the Archdiocese of St Andrews and Edinburgh                             </w:t>
                  </w:r>
                </w:p>
                <w:p w:rsidR="00264CE6" w:rsidRPr="00264CE6" w:rsidRDefault="00264CE6" w:rsidP="00264CE6">
                  <w:pPr>
                    <w:jc w:val="center"/>
                  </w:pPr>
                  <w:r>
                    <w:rPr>
                      <w:rFonts w:ascii="Arial" w:hAnsi="Arial"/>
                      <w:i/>
                      <w:sz w:val="16"/>
                      <w:szCs w:val="16"/>
                    </w:rPr>
                    <w:t xml:space="preserve"> </w:t>
                  </w:r>
                  <w:proofErr w:type="gramStart"/>
                  <w:r>
                    <w:rPr>
                      <w:rFonts w:ascii="Arial" w:hAnsi="Arial"/>
                      <w:i/>
                      <w:sz w:val="16"/>
                      <w:szCs w:val="16"/>
                    </w:rPr>
                    <w:t>a</w:t>
                  </w:r>
                  <w:proofErr w:type="gramEnd"/>
                  <w:r>
                    <w:rPr>
                      <w:rFonts w:ascii="Arial" w:hAnsi="Arial"/>
                      <w:i/>
                      <w:sz w:val="16"/>
                      <w:szCs w:val="16"/>
                    </w:rPr>
                    <w:t xml:space="preserve"> Charity registered in Scotland – number SC008540</w:t>
                  </w:r>
                </w:p>
              </w:txbxContent>
            </v:textbox>
          </v:shape>
        </w:pict>
      </w:r>
      <w:r w:rsidR="001D0BA4">
        <w:rPr>
          <w:rFonts w:ascii="Arial" w:hAnsi="Arial" w:cs="Arial"/>
          <w:noProof/>
          <w:color w:val="2962FF"/>
          <w:sz w:val="20"/>
          <w:szCs w:val="20"/>
          <w:lang w:eastAsia="en-GB"/>
        </w:rPr>
        <w:drawing>
          <wp:inline distT="0" distB="0" distL="0" distR="0">
            <wp:extent cx="3875672" cy="1781175"/>
            <wp:effectExtent l="0" t="0" r="0" b="0"/>
            <wp:docPr id="4" name="Picture 4" descr="File:Holy Spirit Symbols 001.jpg - The Work of God's Childre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Holy Spirit Symbols 001.jpg - The Work of God's Children">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1097" cy="1792860"/>
                    </a:xfrm>
                    <a:prstGeom prst="rect">
                      <a:avLst/>
                    </a:prstGeom>
                    <a:noFill/>
                    <a:ln>
                      <a:noFill/>
                    </a:ln>
                  </pic:spPr>
                </pic:pic>
              </a:graphicData>
            </a:graphic>
          </wp:inline>
        </w:drawing>
      </w:r>
    </w:p>
    <w:p w:rsidR="00A7028B" w:rsidRDefault="00B71BE5" w:rsidP="00A7028B">
      <w:pPr>
        <w:rPr>
          <w:rFonts w:ascii="Garamond" w:hAnsi="Garamond"/>
          <w:sz w:val="72"/>
        </w:rPr>
      </w:pPr>
      <w:r>
        <w:rPr>
          <w:rFonts w:ascii="Garamond" w:hAnsi="Garamond"/>
          <w:noProof/>
          <w:sz w:val="72"/>
          <w:lang w:eastAsia="en-GB"/>
        </w:rPr>
        <w:pict>
          <v:shape id="_x0000_s1030" type="#_x0000_t202" style="position:absolute;margin-left:206.85pt;margin-top:18.6pt;width:72.7pt;height:81.1pt;z-index:251665408" stroked="f">
            <v:textbox>
              <w:txbxContent>
                <w:p w:rsidR="00264CE6" w:rsidRDefault="00264CE6">
                  <w:r w:rsidRPr="00264CE6">
                    <w:rPr>
                      <w:noProof/>
                      <w:lang w:eastAsia="en-GB"/>
                    </w:rPr>
                    <w:drawing>
                      <wp:inline distT="0" distB="0" distL="0" distR="0">
                        <wp:extent cx="789052" cy="905608"/>
                        <wp:effectExtent l="19050" t="0" r="0" b="0"/>
                        <wp:docPr id="2" name="Picture 1" descr="Archdiocese of St Andrews &amp; Edinburgh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iocese of St Andrews &amp; Edinburgh - Home | Facebook"/>
                                <pic:cNvPicPr>
                                  <a:picLocks noChangeAspect="1" noChangeArrowheads="1"/>
                                </pic:cNvPicPr>
                              </pic:nvPicPr>
                              <pic:blipFill>
                                <a:blip r:embed="rId6"/>
                                <a:srcRect/>
                                <a:stretch>
                                  <a:fillRect/>
                                </a:stretch>
                              </pic:blipFill>
                              <pic:spPr bwMode="auto">
                                <a:xfrm>
                                  <a:off x="0" y="0"/>
                                  <a:ext cx="801858" cy="920305"/>
                                </a:xfrm>
                                <a:prstGeom prst="rect">
                                  <a:avLst/>
                                </a:prstGeom>
                                <a:noFill/>
                                <a:ln w="9525">
                                  <a:noFill/>
                                  <a:miter lim="800000"/>
                                  <a:headEnd/>
                                  <a:tailEnd/>
                                </a:ln>
                              </pic:spPr>
                            </pic:pic>
                          </a:graphicData>
                        </a:graphic>
                      </wp:inline>
                    </w:drawing>
                  </w:r>
                </w:p>
              </w:txbxContent>
            </v:textbox>
          </v:shape>
        </w:pict>
      </w:r>
      <w:r>
        <w:rPr>
          <w:rFonts w:ascii="Garamond" w:hAnsi="Garamond"/>
          <w:noProof/>
          <w:sz w:val="72"/>
          <w:lang w:eastAsia="en-GB"/>
        </w:rPr>
        <w:pict>
          <v:shape id="Text Box 2" o:spid="_x0000_s1026" type="#_x0000_t202" style="position:absolute;margin-left:21.9pt;margin-top:27.3pt;width:52.1pt;height:54.6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" strokecolor="#5b9bd5 [3204]" strokeweight="1pt">
            <v:textbox style="mso-next-textbox:#Text Box 2">
              <w:txbxContent>
                <w:p w:rsidR="00A7028B" w:rsidRPr="00A7028B" w:rsidRDefault="00A7028B" w:rsidP="00A7028B">
                  <w:pPr>
                    <w:jc w:val="center"/>
                    <w:rPr>
                      <w:color w:val="5B9BD5" w:themeColor="accent1"/>
                    </w:rPr>
                  </w:pPr>
                  <w:r w:rsidRPr="00A7028B">
                    <w:rPr>
                      <w:color w:val="5B9BD5" w:themeColor="accent1"/>
                    </w:rPr>
                    <w:t>Parish Logo           Here</w:t>
                  </w:r>
                </w:p>
              </w:txbxContent>
            </v:textbox>
            <w10:wrap type="square"/>
          </v:shape>
        </w:pict>
      </w:r>
    </w:p>
    <w:p w:rsidR="001C4DC4" w:rsidRPr="00A7028B" w:rsidRDefault="00A7028B" w:rsidP="00A7028B">
      <w:pPr>
        <w:rPr>
          <w:rFonts w:ascii="Garamond" w:hAnsi="Garamond"/>
          <w:sz w:val="72"/>
        </w:rPr>
      </w:pPr>
      <w:r>
        <w:rPr>
          <w:rFonts w:ascii="Garamond" w:hAnsi="Garamond"/>
          <w:color w:val="5B9BD5" w:themeColor="accent1"/>
          <w:sz w:val="72"/>
        </w:rPr>
        <w:t>Parish Name</w:t>
      </w:r>
    </w:p>
    <w:p w:rsidR="001C4DC4" w:rsidRPr="001D0BA4" w:rsidRDefault="001C4DC4" w:rsidP="001C4DC4">
      <w:pPr>
        <w:jc w:val="center"/>
        <w:rPr>
          <w:rFonts w:ascii="Garamond" w:hAnsi="Garamond"/>
          <w:color w:val="5B9BD5" w:themeColor="accent1"/>
          <w:sz w:val="72"/>
        </w:rPr>
      </w:pPr>
      <w:r w:rsidRPr="001D0BA4">
        <w:rPr>
          <w:rFonts w:ascii="Garamond" w:hAnsi="Garamond"/>
          <w:color w:val="5B9BD5" w:themeColor="accent1"/>
          <w:sz w:val="72"/>
        </w:rPr>
        <w:t>Month/Year</w:t>
      </w:r>
    </w:p>
    <w:p w:rsidR="001C4DC4" w:rsidRPr="001C4DC4" w:rsidRDefault="001C4DC4" w:rsidP="001C4DC4">
      <w:pPr>
        <w:jc w:val="center"/>
        <w:rPr>
          <w:rFonts w:ascii="Garamond" w:hAnsi="Garamond"/>
          <w:sz w:val="36"/>
        </w:rPr>
      </w:pPr>
      <w:r w:rsidRPr="001C4DC4">
        <w:rPr>
          <w:rFonts w:ascii="Garamond" w:hAnsi="Garamond"/>
          <w:sz w:val="36"/>
        </w:rPr>
        <w:t>Sacrament of Confirmation</w:t>
      </w:r>
    </w:p>
    <w:p w:rsidR="001C4DC4" w:rsidRPr="001C4DC4" w:rsidRDefault="001C4DC4" w:rsidP="001C4DC4">
      <w:pPr>
        <w:jc w:val="center"/>
        <w:rPr>
          <w:rFonts w:ascii="Garamond" w:hAnsi="Garamond"/>
          <w:sz w:val="36"/>
        </w:rPr>
      </w:pPr>
    </w:p>
    <w:p w:rsidR="001C4DC4" w:rsidRPr="001C4DC4" w:rsidRDefault="001C4DC4" w:rsidP="001C4DC4">
      <w:pPr>
        <w:jc w:val="center"/>
        <w:rPr>
          <w:rFonts w:ascii="Garamond" w:hAnsi="Garamond"/>
          <w:sz w:val="36"/>
        </w:rPr>
      </w:pPr>
      <w:r w:rsidRPr="001C4DC4">
        <w:rPr>
          <w:rFonts w:ascii="Arial" w:hAnsi="Arial" w:cs="Arial"/>
          <w:noProof/>
          <w:color w:val="2962FF"/>
          <w:szCs w:val="20"/>
          <w:lang w:eastAsia="en-GB"/>
        </w:rPr>
        <w:drawing>
          <wp:inline distT="0" distB="0" distL="0" distR="0">
            <wp:extent cx="3957145" cy="2407264"/>
            <wp:effectExtent l="0" t="0" r="5715" b="0"/>
            <wp:docPr id="1" name="Picture 1" descr="Confirmation - Cathedral of St. John the Evangelist - Cleveland, OH">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rmation - Cathedral of St. John the Evangelist - Cleveland, OH">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9411" cy="2420809"/>
                    </a:xfrm>
                    <a:prstGeom prst="rect">
                      <a:avLst/>
                    </a:prstGeom>
                    <a:noFill/>
                    <a:ln>
                      <a:noFill/>
                    </a:ln>
                  </pic:spPr>
                </pic:pic>
              </a:graphicData>
            </a:graphic>
          </wp:inline>
        </w:drawing>
      </w:r>
    </w:p>
    <w:p w:rsidR="001C4DC4" w:rsidRDefault="001C4DC4" w:rsidP="001C4DC4">
      <w:pPr>
        <w:jc w:val="center"/>
        <w:rPr>
          <w:rFonts w:ascii="Garamond" w:hAnsi="Garamond"/>
          <w:sz w:val="36"/>
        </w:rPr>
      </w:pPr>
    </w:p>
    <w:p w:rsidR="001C4DC4" w:rsidRDefault="001C4DC4" w:rsidP="001C4DC4">
      <w:pPr>
        <w:jc w:val="center"/>
        <w:rPr>
          <w:rFonts w:ascii="Garamond" w:hAnsi="Garamond"/>
          <w:sz w:val="36"/>
        </w:rPr>
      </w:pPr>
      <w:r w:rsidRPr="001C4DC4">
        <w:rPr>
          <w:rFonts w:ascii="Garamond" w:hAnsi="Garamond"/>
          <w:sz w:val="36"/>
        </w:rPr>
        <w:t>Guide for Parents</w:t>
      </w:r>
    </w:p>
    <w:p w:rsidR="001D0BA4" w:rsidRDefault="001D0BA4" w:rsidP="001C4DC4">
      <w:pPr>
        <w:jc w:val="center"/>
        <w:rPr>
          <w:rFonts w:ascii="Garamond" w:hAnsi="Garamond"/>
          <w:sz w:val="36"/>
        </w:rPr>
      </w:pPr>
    </w:p>
    <w:p w:rsidR="001D0BA4" w:rsidRPr="001D0BA4" w:rsidRDefault="001D0BA4" w:rsidP="001D0BA4">
      <w:pPr>
        <w:pStyle w:val="NoSpacing"/>
        <w:jc w:val="center"/>
        <w:rPr>
          <w:rFonts w:ascii="Garamond" w:hAnsi="Garamond"/>
          <w:b/>
          <w:color w:val="5B9BD5" w:themeColor="accent1"/>
          <w:sz w:val="28"/>
          <w:szCs w:val="24"/>
          <w:lang w:val="en-US"/>
        </w:rPr>
      </w:pPr>
      <w:bookmarkStart w:id="0" w:name="_GoBack"/>
      <w:bookmarkEnd w:id="0"/>
      <w:r>
        <w:rPr>
          <w:rFonts w:ascii="Garamond" w:hAnsi="Garamond"/>
          <w:b/>
          <w:color w:val="5B9BD5" w:themeColor="accent1"/>
          <w:sz w:val="28"/>
          <w:szCs w:val="24"/>
          <w:lang w:val="en-US"/>
        </w:rPr>
        <w:t>*</w:t>
      </w:r>
      <w:r w:rsidRPr="001D0BA4">
        <w:rPr>
          <w:rFonts w:ascii="Garamond" w:hAnsi="Garamond"/>
          <w:b/>
          <w:color w:val="5B9BD5" w:themeColor="accent1"/>
          <w:sz w:val="28"/>
          <w:szCs w:val="24"/>
          <w:lang w:val="en-US"/>
        </w:rPr>
        <w:t xml:space="preserve">The information here is provided as a suggestion to be </w:t>
      </w:r>
      <w:r w:rsidRPr="001D0BA4">
        <w:rPr>
          <w:rFonts w:ascii="Garamond" w:hAnsi="Garamond"/>
          <w:b/>
          <w:color w:val="5B9BD5" w:themeColor="accent1"/>
          <w:sz w:val="28"/>
          <w:szCs w:val="24"/>
          <w:lang w:val="en-US"/>
        </w:rPr>
        <w:lastRenderedPageBreak/>
        <w:t>edited appropriately</w:t>
      </w:r>
      <w:r>
        <w:rPr>
          <w:rFonts w:ascii="Garamond" w:hAnsi="Garamond"/>
          <w:b/>
          <w:color w:val="5B9BD5" w:themeColor="accent1"/>
          <w:sz w:val="28"/>
          <w:szCs w:val="24"/>
          <w:lang w:val="en-US"/>
        </w:rPr>
        <w:t>*</w:t>
      </w:r>
    </w:p>
    <w:p w:rsidR="002120CE" w:rsidRDefault="002120CE" w:rsidP="001D0BA4">
      <w:pPr>
        <w:pStyle w:val="NoSpacing"/>
        <w:rPr>
          <w:rFonts w:ascii="Garamond" w:hAnsi="Garamond"/>
          <w:b/>
          <w:sz w:val="28"/>
          <w:szCs w:val="24"/>
          <w:lang w:val="en-US"/>
        </w:rPr>
      </w:pPr>
    </w:p>
    <w:p w:rsidR="001D0BA4" w:rsidRDefault="001D0BA4" w:rsidP="001D0BA4">
      <w:pPr>
        <w:pStyle w:val="NoSpacing"/>
        <w:rPr>
          <w:rFonts w:ascii="Garamond" w:hAnsi="Garamond"/>
          <w:b/>
          <w:sz w:val="28"/>
          <w:szCs w:val="24"/>
          <w:lang w:val="en-US"/>
        </w:rPr>
      </w:pPr>
      <w:r>
        <w:rPr>
          <w:rFonts w:ascii="Garamond" w:hAnsi="Garamond"/>
          <w:b/>
          <w:sz w:val="28"/>
          <w:szCs w:val="24"/>
          <w:lang w:val="en-US"/>
        </w:rPr>
        <w:t xml:space="preserve">The Sacrament of </w:t>
      </w:r>
      <w:r w:rsidR="00B71BE5">
        <w:rPr>
          <w:rFonts w:ascii="Garamond" w:hAnsi="Garamond"/>
          <w:b/>
          <w:sz w:val="28"/>
          <w:szCs w:val="24"/>
          <w:lang w:val="en-US"/>
        </w:rPr>
        <w:t>C</w:t>
      </w:r>
      <w:r>
        <w:rPr>
          <w:rFonts w:ascii="Garamond" w:hAnsi="Garamond"/>
          <w:b/>
          <w:sz w:val="28"/>
          <w:szCs w:val="24"/>
          <w:lang w:val="en-US"/>
        </w:rPr>
        <w:t xml:space="preserve">onfirmation will take place on the </w:t>
      </w:r>
      <w:r w:rsidR="002120CE" w:rsidRPr="002120CE">
        <w:rPr>
          <w:rFonts w:ascii="Garamond" w:hAnsi="Garamond"/>
          <w:b/>
          <w:color w:val="5B9BD5" w:themeColor="accent1"/>
          <w:sz w:val="28"/>
          <w:szCs w:val="24"/>
          <w:lang w:val="en-US"/>
        </w:rPr>
        <w:t>***</w:t>
      </w:r>
    </w:p>
    <w:p w:rsidR="002120CE" w:rsidRDefault="002120CE" w:rsidP="001D0BA4">
      <w:pPr>
        <w:pStyle w:val="NoSpacing"/>
        <w:rPr>
          <w:rFonts w:ascii="Garamond" w:hAnsi="Garamond"/>
          <w:b/>
          <w:sz w:val="28"/>
          <w:szCs w:val="24"/>
          <w:lang w:val="en-US"/>
        </w:rPr>
      </w:pPr>
    </w:p>
    <w:p w:rsidR="001D0BA4" w:rsidRPr="001D0BA4" w:rsidRDefault="001D0BA4" w:rsidP="001D0BA4">
      <w:pPr>
        <w:pStyle w:val="NoSpacing"/>
        <w:rPr>
          <w:rFonts w:ascii="Garamond" w:hAnsi="Garamond"/>
          <w:sz w:val="28"/>
          <w:szCs w:val="24"/>
          <w:lang w:val="en-US"/>
        </w:rPr>
      </w:pPr>
      <w:r w:rsidRPr="001D0BA4">
        <w:rPr>
          <w:rFonts w:ascii="Garamond" w:hAnsi="Garamond"/>
          <w:b/>
          <w:sz w:val="28"/>
          <w:szCs w:val="24"/>
          <w:lang w:val="en-US"/>
        </w:rPr>
        <w:t>Dress code</w:t>
      </w:r>
    </w:p>
    <w:p w:rsidR="00B71BE5" w:rsidRDefault="001D0BA4" w:rsidP="001D0BA4">
      <w:pPr>
        <w:pStyle w:val="NoSpacing"/>
        <w:rPr>
          <w:rFonts w:ascii="Garamond" w:hAnsi="Garamond"/>
          <w:sz w:val="28"/>
          <w:szCs w:val="24"/>
          <w:lang w:val="en-US"/>
        </w:rPr>
      </w:pPr>
      <w:r w:rsidRPr="001D0BA4">
        <w:rPr>
          <w:rFonts w:ascii="Garamond" w:hAnsi="Garamond"/>
          <w:sz w:val="28"/>
          <w:szCs w:val="24"/>
          <w:lang w:val="en-US"/>
        </w:rPr>
        <w:t xml:space="preserve">Children should wear their school uniforms. </w:t>
      </w:r>
    </w:p>
    <w:p w:rsidR="001D0BA4" w:rsidRPr="002120CE" w:rsidRDefault="001D0BA4" w:rsidP="001D0BA4">
      <w:pPr>
        <w:pStyle w:val="NoSpacing"/>
        <w:rPr>
          <w:rFonts w:ascii="Garamond" w:hAnsi="Garamond"/>
          <w:sz w:val="28"/>
          <w:szCs w:val="24"/>
          <w:lang w:val="en-US"/>
        </w:rPr>
      </w:pPr>
      <w:r w:rsidRPr="001D0BA4">
        <w:rPr>
          <w:rFonts w:ascii="Garamond" w:hAnsi="Garamond"/>
          <w:sz w:val="28"/>
          <w:szCs w:val="24"/>
          <w:lang w:val="en-US"/>
        </w:rPr>
        <w:t xml:space="preserve"> </w:t>
      </w:r>
    </w:p>
    <w:p w:rsidR="00B71BE5" w:rsidRDefault="001D0BA4" w:rsidP="001D0BA4">
      <w:pPr>
        <w:shd w:val="clear" w:color="auto" w:fill="FFFFFF"/>
        <w:spacing w:after="120"/>
        <w:rPr>
          <w:rFonts w:ascii="Garamond" w:hAnsi="Garamond"/>
          <w:b/>
          <w:bCs/>
          <w:color w:val="000000"/>
          <w:spacing w:val="-4"/>
          <w:sz w:val="28"/>
          <w:szCs w:val="24"/>
          <w:lang w:val="en-US"/>
        </w:rPr>
      </w:pPr>
      <w:r w:rsidRPr="001D0BA4">
        <w:rPr>
          <w:rFonts w:ascii="Garamond" w:hAnsi="Garamond"/>
          <w:b/>
          <w:bCs/>
          <w:color w:val="000000"/>
          <w:spacing w:val="-4"/>
          <w:sz w:val="28"/>
          <w:szCs w:val="24"/>
          <w:lang w:val="en-US"/>
        </w:rPr>
        <w:t xml:space="preserve">Seating </w:t>
      </w:r>
    </w:p>
    <w:p w:rsidR="001D0BA4" w:rsidRPr="001D0BA4" w:rsidRDefault="001D0BA4" w:rsidP="001D0BA4">
      <w:pPr>
        <w:shd w:val="clear" w:color="auto" w:fill="FFFFFF"/>
        <w:spacing w:after="120"/>
        <w:rPr>
          <w:rFonts w:ascii="Garamond" w:hAnsi="Garamond"/>
          <w:bCs/>
          <w:color w:val="000000"/>
          <w:spacing w:val="-4"/>
          <w:sz w:val="28"/>
          <w:szCs w:val="24"/>
          <w:lang w:val="en-US"/>
        </w:rPr>
      </w:pPr>
      <w:r w:rsidRPr="001D0BA4">
        <w:rPr>
          <w:rFonts w:ascii="Garamond" w:hAnsi="Garamond"/>
          <w:bCs/>
          <w:color w:val="000000"/>
          <w:spacing w:val="-4"/>
          <w:sz w:val="28"/>
          <w:szCs w:val="24"/>
          <w:lang w:val="en-US"/>
        </w:rPr>
        <w:t xml:space="preserve">All the children and their sponsor will sit together on the front pews, on the left hand side, names plates will be in place on the day.  Two representatives from each family will sit in the corresponding seat of their child on the opposite side. There will be no other seats reserved. Please also note, the </w:t>
      </w:r>
      <w:r w:rsidRPr="001D0BA4">
        <w:rPr>
          <w:rFonts w:ascii="Garamond" w:hAnsi="Garamond"/>
          <w:b/>
          <w:bCs/>
          <w:color w:val="000000"/>
          <w:spacing w:val="-4"/>
          <w:sz w:val="28"/>
          <w:szCs w:val="24"/>
          <w:lang w:val="en-US"/>
        </w:rPr>
        <w:t>upper floor</w:t>
      </w:r>
      <w:r w:rsidRPr="001D0BA4">
        <w:rPr>
          <w:rFonts w:ascii="Garamond" w:hAnsi="Garamond"/>
          <w:bCs/>
          <w:color w:val="000000"/>
          <w:spacing w:val="-4"/>
          <w:sz w:val="28"/>
          <w:szCs w:val="24"/>
          <w:lang w:val="en-US"/>
        </w:rPr>
        <w:t xml:space="preserve"> will only be opened after the downstairs is full.</w:t>
      </w:r>
    </w:p>
    <w:p w:rsidR="001D0BA4" w:rsidRPr="001D0BA4" w:rsidRDefault="001D0BA4" w:rsidP="001D0BA4">
      <w:pPr>
        <w:shd w:val="clear" w:color="auto" w:fill="FFFFFF"/>
        <w:spacing w:after="120"/>
        <w:rPr>
          <w:rFonts w:ascii="Garamond" w:hAnsi="Garamond"/>
          <w:bCs/>
          <w:color w:val="000000"/>
          <w:spacing w:val="-4"/>
          <w:sz w:val="28"/>
          <w:szCs w:val="24"/>
          <w:lang w:val="en-US"/>
        </w:rPr>
      </w:pPr>
      <w:r>
        <w:rPr>
          <w:rFonts w:ascii="Garamond" w:hAnsi="Garamond"/>
          <w:b/>
          <w:bCs/>
          <w:color w:val="000000"/>
          <w:spacing w:val="-4"/>
          <w:sz w:val="28"/>
          <w:szCs w:val="24"/>
          <w:lang w:val="en-US"/>
        </w:rPr>
        <w:t xml:space="preserve">Holy </w:t>
      </w:r>
      <w:r w:rsidRPr="001D0BA4">
        <w:rPr>
          <w:rFonts w:ascii="Garamond" w:hAnsi="Garamond"/>
          <w:b/>
          <w:bCs/>
          <w:color w:val="000000"/>
          <w:spacing w:val="-4"/>
          <w:sz w:val="28"/>
          <w:szCs w:val="24"/>
          <w:lang w:val="en-US"/>
        </w:rPr>
        <w:t>Mass</w:t>
      </w:r>
    </w:p>
    <w:p w:rsidR="002120CE" w:rsidRPr="002120CE" w:rsidRDefault="001D0BA4" w:rsidP="001D0BA4">
      <w:pPr>
        <w:shd w:val="clear" w:color="auto" w:fill="FFFFFF"/>
        <w:spacing w:after="120"/>
        <w:rPr>
          <w:rFonts w:ascii="Garamond" w:hAnsi="Garamond"/>
          <w:bCs/>
          <w:color w:val="000000"/>
          <w:spacing w:val="-4"/>
          <w:sz w:val="28"/>
          <w:szCs w:val="24"/>
          <w:u w:val="single"/>
          <w:lang w:val="en-US"/>
        </w:rPr>
      </w:pPr>
      <w:r w:rsidRPr="001D0BA4">
        <w:rPr>
          <w:rFonts w:ascii="Garamond" w:hAnsi="Garamond"/>
          <w:bCs/>
          <w:color w:val="000000"/>
          <w:spacing w:val="-4"/>
          <w:sz w:val="28"/>
          <w:szCs w:val="24"/>
          <w:lang w:val="en-US"/>
        </w:rPr>
        <w:t xml:space="preserve">The head teacher will do the readings and a parent of the </w:t>
      </w:r>
      <w:proofErr w:type="spellStart"/>
      <w:r w:rsidRPr="001D0BA4">
        <w:rPr>
          <w:rFonts w:ascii="Garamond" w:hAnsi="Garamond"/>
          <w:bCs/>
          <w:color w:val="000000"/>
          <w:spacing w:val="-4"/>
          <w:sz w:val="28"/>
          <w:szCs w:val="24"/>
          <w:lang w:val="en-US"/>
        </w:rPr>
        <w:t>confirmandi</w:t>
      </w:r>
      <w:proofErr w:type="spellEnd"/>
      <w:r w:rsidRPr="001D0BA4">
        <w:rPr>
          <w:rFonts w:ascii="Garamond" w:hAnsi="Garamond"/>
          <w:bCs/>
          <w:color w:val="000000"/>
          <w:spacing w:val="-4"/>
          <w:sz w:val="28"/>
          <w:szCs w:val="24"/>
          <w:lang w:val="en-US"/>
        </w:rPr>
        <w:t xml:space="preserve"> will be invited to do the Prayers of Intercession. The Offertory will be carried by two class teachers and two catechists.</w:t>
      </w:r>
    </w:p>
    <w:p w:rsidR="001D0BA4" w:rsidRPr="001D0BA4" w:rsidRDefault="001D0BA4" w:rsidP="001D0BA4">
      <w:pPr>
        <w:shd w:val="clear" w:color="auto" w:fill="FFFFFF"/>
        <w:spacing w:after="120"/>
        <w:rPr>
          <w:rFonts w:ascii="Garamond" w:hAnsi="Garamond"/>
          <w:b/>
          <w:bCs/>
          <w:color w:val="000000"/>
          <w:spacing w:val="-4"/>
          <w:sz w:val="28"/>
          <w:szCs w:val="24"/>
          <w:lang w:val="en-US"/>
        </w:rPr>
      </w:pPr>
      <w:r w:rsidRPr="001D0BA4">
        <w:rPr>
          <w:rFonts w:ascii="Garamond" w:hAnsi="Garamond"/>
          <w:b/>
          <w:bCs/>
          <w:color w:val="000000"/>
          <w:spacing w:val="-4"/>
          <w:sz w:val="28"/>
          <w:szCs w:val="24"/>
          <w:lang w:val="en-US"/>
        </w:rPr>
        <w:t xml:space="preserve">How the Sacrament will be administered </w:t>
      </w:r>
    </w:p>
    <w:p w:rsidR="001D0BA4" w:rsidRPr="001D0BA4" w:rsidRDefault="001D0BA4" w:rsidP="001D0BA4">
      <w:pPr>
        <w:shd w:val="clear" w:color="auto" w:fill="FFFFFF"/>
        <w:spacing w:after="120"/>
        <w:rPr>
          <w:rFonts w:ascii="Garamond" w:hAnsi="Garamond"/>
          <w:bCs/>
          <w:color w:val="000000"/>
          <w:spacing w:val="-4"/>
          <w:sz w:val="28"/>
          <w:szCs w:val="24"/>
          <w:lang w:val="en-US"/>
        </w:rPr>
      </w:pPr>
      <w:r w:rsidRPr="001D0BA4">
        <w:rPr>
          <w:rFonts w:ascii="Garamond" w:hAnsi="Garamond"/>
          <w:bCs/>
          <w:color w:val="000000"/>
          <w:spacing w:val="-4"/>
          <w:sz w:val="28"/>
          <w:szCs w:val="24"/>
          <w:lang w:val="en-US"/>
        </w:rPr>
        <w:t>Each child will come out with their sponsor and STAND in front of the Archbishop.  The sponsor will hand over the card with the chosen Saints name. The Archbishop will anoint the child’s head and offer the sign of peace then, both child and sponsor return to their places.</w:t>
      </w:r>
    </w:p>
    <w:p w:rsidR="001D0BA4" w:rsidRPr="001D0BA4" w:rsidRDefault="001D0BA4" w:rsidP="001D0BA4">
      <w:pPr>
        <w:shd w:val="clear" w:color="auto" w:fill="FFFFFF"/>
        <w:rPr>
          <w:rFonts w:ascii="Garamond" w:hAnsi="Garamond"/>
          <w:color w:val="000000"/>
          <w:spacing w:val="-13"/>
          <w:sz w:val="28"/>
          <w:szCs w:val="24"/>
          <w:lang w:val="en-US"/>
        </w:rPr>
      </w:pPr>
      <w:r w:rsidRPr="001D0BA4">
        <w:rPr>
          <w:rFonts w:ascii="Garamond" w:hAnsi="Garamond"/>
          <w:b/>
          <w:color w:val="000000"/>
          <w:spacing w:val="-13"/>
          <w:sz w:val="28"/>
          <w:szCs w:val="24"/>
          <w:lang w:val="en-US"/>
        </w:rPr>
        <w:t>Reception</w:t>
      </w:r>
    </w:p>
    <w:p w:rsidR="001D0BA4" w:rsidRPr="001D0BA4" w:rsidRDefault="001D0BA4" w:rsidP="001D0BA4">
      <w:pPr>
        <w:shd w:val="clear" w:color="auto" w:fill="FFFFFF"/>
        <w:rPr>
          <w:rFonts w:ascii="Garamond" w:hAnsi="Garamond"/>
          <w:color w:val="000000"/>
          <w:spacing w:val="-13"/>
          <w:sz w:val="28"/>
          <w:szCs w:val="24"/>
          <w:lang w:val="en-US"/>
        </w:rPr>
      </w:pPr>
      <w:r w:rsidRPr="001D0BA4">
        <w:rPr>
          <w:rFonts w:ascii="Garamond" w:hAnsi="Garamond"/>
          <w:color w:val="000000"/>
          <w:spacing w:val="-13"/>
          <w:sz w:val="28"/>
          <w:szCs w:val="24"/>
          <w:lang w:val="en-US"/>
        </w:rPr>
        <w:t xml:space="preserve">There will be a food provided for each child with tea, coffee &amp; biscuits being served in the hall and we would like to invite the </w:t>
      </w:r>
      <w:proofErr w:type="spellStart"/>
      <w:r w:rsidRPr="001D0BA4">
        <w:rPr>
          <w:rFonts w:ascii="Garamond" w:hAnsi="Garamond"/>
          <w:color w:val="000000"/>
          <w:spacing w:val="-13"/>
          <w:sz w:val="28"/>
          <w:szCs w:val="24"/>
          <w:lang w:val="en-US"/>
        </w:rPr>
        <w:t>confirmandi</w:t>
      </w:r>
      <w:proofErr w:type="spellEnd"/>
      <w:r w:rsidRPr="001D0BA4">
        <w:rPr>
          <w:rFonts w:ascii="Garamond" w:hAnsi="Garamond"/>
          <w:color w:val="000000"/>
          <w:spacing w:val="-13"/>
          <w:sz w:val="28"/>
          <w:szCs w:val="24"/>
          <w:lang w:val="en-US"/>
        </w:rPr>
        <w:t xml:space="preserve"> and three other members of each family to come along (party of 4 per family).  We will have a large cake which will be cut once everyone is seated. </w:t>
      </w:r>
    </w:p>
    <w:p w:rsidR="001D0BA4" w:rsidRPr="001D0BA4" w:rsidRDefault="001D0BA4" w:rsidP="001D0BA4">
      <w:pPr>
        <w:shd w:val="clear" w:color="auto" w:fill="FFFFFF"/>
        <w:rPr>
          <w:rFonts w:ascii="Garamond" w:hAnsi="Garamond"/>
          <w:b/>
          <w:color w:val="000000"/>
          <w:spacing w:val="-13"/>
          <w:sz w:val="28"/>
          <w:szCs w:val="24"/>
          <w:lang w:val="en-US"/>
        </w:rPr>
      </w:pPr>
      <w:r w:rsidRPr="001D0BA4">
        <w:rPr>
          <w:rFonts w:ascii="Garamond" w:hAnsi="Garamond"/>
          <w:b/>
          <w:color w:val="000000"/>
          <w:spacing w:val="-13"/>
          <w:sz w:val="28"/>
          <w:szCs w:val="24"/>
          <w:lang w:val="en-US"/>
        </w:rPr>
        <w:t>Certificates</w:t>
      </w:r>
    </w:p>
    <w:p w:rsidR="001D0BA4" w:rsidRPr="001D0BA4" w:rsidRDefault="001D0BA4" w:rsidP="001D0BA4">
      <w:pPr>
        <w:shd w:val="clear" w:color="auto" w:fill="FFFFFF"/>
        <w:rPr>
          <w:rFonts w:ascii="Garamond" w:hAnsi="Garamond"/>
          <w:color w:val="000000"/>
          <w:spacing w:val="-13"/>
          <w:sz w:val="28"/>
          <w:szCs w:val="24"/>
          <w:lang w:val="en-US"/>
        </w:rPr>
      </w:pPr>
      <w:r w:rsidRPr="001D0BA4">
        <w:rPr>
          <w:rFonts w:ascii="Garamond" w:hAnsi="Garamond"/>
          <w:color w:val="000000"/>
          <w:spacing w:val="-13"/>
          <w:sz w:val="28"/>
          <w:szCs w:val="24"/>
          <w:lang w:val="en-US"/>
        </w:rPr>
        <w:t>Will be presented in the hall.  A family photo of the child and two family members with the Archbishop.</w:t>
      </w:r>
    </w:p>
    <w:p w:rsidR="001D0BA4" w:rsidRDefault="001D0BA4" w:rsidP="001D0BA4">
      <w:pPr>
        <w:shd w:val="clear" w:color="auto" w:fill="FFFFFF"/>
        <w:rPr>
          <w:rFonts w:ascii="Garamond" w:hAnsi="Garamond"/>
          <w:color w:val="000000"/>
          <w:spacing w:val="-13"/>
          <w:sz w:val="28"/>
          <w:szCs w:val="24"/>
          <w:lang w:val="en-US"/>
        </w:rPr>
      </w:pPr>
      <w:r w:rsidRPr="001D0BA4">
        <w:rPr>
          <w:rFonts w:ascii="Garamond" w:hAnsi="Garamond"/>
          <w:b/>
          <w:color w:val="000000"/>
          <w:spacing w:val="-13"/>
          <w:sz w:val="28"/>
          <w:szCs w:val="24"/>
          <w:lang w:val="en-US"/>
        </w:rPr>
        <w:t>Gifts</w:t>
      </w:r>
    </w:p>
    <w:p w:rsidR="001D0BA4" w:rsidRPr="002120CE" w:rsidRDefault="001D0BA4" w:rsidP="002120CE">
      <w:pPr>
        <w:shd w:val="clear" w:color="auto" w:fill="FFFFFF"/>
        <w:rPr>
          <w:rFonts w:ascii="Garamond" w:hAnsi="Garamond"/>
          <w:color w:val="000000"/>
          <w:spacing w:val="-13"/>
          <w:sz w:val="28"/>
          <w:szCs w:val="24"/>
          <w:lang w:val="en-US"/>
        </w:rPr>
      </w:pPr>
      <w:r w:rsidRPr="001D0BA4">
        <w:rPr>
          <w:rFonts w:ascii="Garamond" w:hAnsi="Garamond"/>
          <w:color w:val="000000"/>
          <w:spacing w:val="-13"/>
          <w:sz w:val="28"/>
          <w:szCs w:val="24"/>
          <w:lang w:val="en-US"/>
        </w:rPr>
        <w:t xml:space="preserve">We strongly encourage only to buy or encourage others to give gifts that reflect the Sacrament or the life of the Church.  In other words we suggest not giving money as a gift, rather something from our piety shop or another shop that sells devotional items.  One suggestion would be to buy a crucifix for </w:t>
      </w:r>
      <w:proofErr w:type="spellStart"/>
      <w:r w:rsidRPr="001D0BA4">
        <w:rPr>
          <w:rFonts w:ascii="Garamond" w:hAnsi="Garamond"/>
          <w:color w:val="000000"/>
          <w:spacing w:val="-13"/>
          <w:sz w:val="28"/>
          <w:szCs w:val="24"/>
          <w:lang w:val="en-US"/>
        </w:rPr>
        <w:t>confirmandi’s</w:t>
      </w:r>
      <w:proofErr w:type="spellEnd"/>
      <w:r w:rsidRPr="001D0BA4">
        <w:rPr>
          <w:rFonts w:ascii="Garamond" w:hAnsi="Garamond"/>
          <w:color w:val="000000"/>
          <w:spacing w:val="-13"/>
          <w:sz w:val="28"/>
          <w:szCs w:val="24"/>
          <w:lang w:val="en-US"/>
        </w:rPr>
        <w:t xml:space="preserve"> bedroom or a picture or statue of the saint they have chosen for confirmation.</w:t>
      </w:r>
    </w:p>
    <w:p w:rsidR="001D0BA4" w:rsidRDefault="001D0BA4" w:rsidP="001D0BA4">
      <w:pPr>
        <w:pStyle w:val="NoSpacing"/>
        <w:rPr>
          <w:rFonts w:ascii="Garamond" w:hAnsi="Garamond"/>
          <w:sz w:val="28"/>
          <w:szCs w:val="24"/>
          <w:lang w:val="en-US"/>
        </w:rPr>
      </w:pPr>
      <w:r w:rsidRPr="001D0BA4">
        <w:rPr>
          <w:rFonts w:ascii="Garamond" w:hAnsi="Garamond"/>
          <w:b/>
          <w:sz w:val="28"/>
          <w:szCs w:val="24"/>
          <w:lang w:val="en-US"/>
        </w:rPr>
        <w:t>Photos</w:t>
      </w:r>
    </w:p>
    <w:p w:rsidR="001D0BA4" w:rsidRPr="001D0BA4" w:rsidRDefault="001D0BA4" w:rsidP="001D0BA4">
      <w:pPr>
        <w:pStyle w:val="NoSpacing"/>
        <w:rPr>
          <w:rFonts w:ascii="Garamond" w:hAnsi="Garamond"/>
          <w:b/>
          <w:sz w:val="28"/>
          <w:szCs w:val="24"/>
          <w:lang w:val="en-US"/>
        </w:rPr>
      </w:pPr>
      <w:r w:rsidRPr="001D0BA4">
        <w:rPr>
          <w:rFonts w:ascii="Garamond" w:hAnsi="Garamond"/>
          <w:sz w:val="28"/>
          <w:szCs w:val="24"/>
          <w:lang w:val="en-US"/>
        </w:rPr>
        <w:t xml:space="preserve">There will be a group photo taken before Mass begins on the altar with the Archbishop and class teachers by the parish photographer ONLY.  There will be the opportunity for each child to have a photograph individually with the Archbishop in the hall when he presents them with their certificates.  Parish photographer will take these photos and we will inform you at a later date how you can access these photos. After the reception, the church will remain open to allow you to take more photographs. </w:t>
      </w:r>
    </w:p>
    <w:p w:rsidR="001D0BA4" w:rsidRPr="001D0BA4" w:rsidRDefault="001D0BA4" w:rsidP="001D0BA4">
      <w:pPr>
        <w:shd w:val="clear" w:color="auto" w:fill="FFFFFF"/>
        <w:spacing w:after="120"/>
        <w:jc w:val="center"/>
        <w:rPr>
          <w:rFonts w:ascii="Garamond" w:hAnsi="Garamond"/>
          <w:b/>
          <w:bCs/>
          <w:color w:val="000000"/>
          <w:spacing w:val="-4"/>
          <w:sz w:val="28"/>
          <w:szCs w:val="24"/>
          <w:lang w:val="en-US"/>
        </w:rPr>
      </w:pPr>
    </w:p>
    <w:p w:rsidR="001D0BA4" w:rsidRPr="001D0BA4" w:rsidRDefault="001D0BA4" w:rsidP="001D0BA4">
      <w:pPr>
        <w:shd w:val="clear" w:color="auto" w:fill="FFFFFF"/>
        <w:spacing w:after="120"/>
        <w:jc w:val="center"/>
        <w:rPr>
          <w:rFonts w:ascii="Garamond" w:hAnsi="Garamond"/>
          <w:bCs/>
          <w:color w:val="000000"/>
          <w:spacing w:val="-4"/>
          <w:sz w:val="28"/>
          <w:szCs w:val="24"/>
          <w:lang w:val="en-US"/>
        </w:rPr>
      </w:pPr>
      <w:r w:rsidRPr="001D0BA4">
        <w:rPr>
          <w:rFonts w:ascii="Garamond" w:hAnsi="Garamond"/>
          <w:b/>
          <w:bCs/>
          <w:color w:val="000000"/>
          <w:spacing w:val="-4"/>
          <w:sz w:val="28"/>
          <w:szCs w:val="24"/>
          <w:lang w:val="en-US"/>
        </w:rPr>
        <w:t>NO OTHER PHOTOS TO BE TAKEN DURING MASS OTHER THAN BY THE PARISH PHOTOGRAPHER.</w:t>
      </w:r>
    </w:p>
    <w:sectPr w:rsidR="001D0BA4" w:rsidRPr="001D0BA4" w:rsidSect="001C4DC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C4DC4"/>
    <w:rsid w:val="001C4DC4"/>
    <w:rsid w:val="001D0BA4"/>
    <w:rsid w:val="002120CE"/>
    <w:rsid w:val="00264CE6"/>
    <w:rsid w:val="005D2709"/>
    <w:rsid w:val="007B20AE"/>
    <w:rsid w:val="007C1CDF"/>
    <w:rsid w:val="009062E3"/>
    <w:rsid w:val="00A7028B"/>
    <w:rsid w:val="00B71B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1380024-EE19-44DB-B3E5-7E06EE71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0BA4"/>
    <w:pPr>
      <w:widowControl w:val="0"/>
      <w:autoSpaceDE w:val="0"/>
      <w:autoSpaceDN w:val="0"/>
      <w:spacing w:after="0" w:line="240" w:lineRule="auto"/>
    </w:pPr>
    <w:rPr>
      <w:rFonts w:ascii="Times New Roman" w:eastAsia="Times New Roman" w:hAnsi="Times New Roman" w:cs="Times New Roman"/>
      <w:sz w:val="20"/>
      <w:szCs w:val="20"/>
      <w:lang w:eastAsia="en-GB"/>
    </w:rPr>
  </w:style>
  <w:style w:type="paragraph" w:customStyle="1" w:styleId="Style">
    <w:name w:val="Style"/>
    <w:rsid w:val="001D0BA4"/>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26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google.co.uk/url?sa=i&amp;url=https://saintjohncathedral.com/confirmation&amp;psig=AOvVaw1r7F1aTcmy7BxQYZihytrh&amp;ust=1587941728522000&amp;source=images&amp;cd=vfe&amp;ved=0CAIQjRxqFwoTCKjNlJXWhOkCFQAAAAAdAAAAAB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google.co.uk/url?sa=i&amp;url=http://www.marysrosaries.com/collaboration/index.php?title=File:Holy_Spirit_Symbols_001.jpg&amp;psig=AOvVaw29lO40FSCDpXPWF29I-hjb&amp;ust=1587942369847000&amp;source=images&amp;cd=vfe&amp;ved=0CAIQjRxqFwoTCNDS8L3YhOkCFQAAAAAdAAAAABA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Greechan</dc:creator>
  <cp:lastModifiedBy>Daniel Doherty</cp:lastModifiedBy>
  <cp:revision>3</cp:revision>
  <dcterms:created xsi:type="dcterms:W3CDTF">2020-06-02T11:56:00Z</dcterms:created>
  <dcterms:modified xsi:type="dcterms:W3CDTF">2020-06-09T10:29:00Z</dcterms:modified>
</cp:coreProperties>
</file>