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FE01" w14:textId="77777777" w:rsidR="003B11FE" w:rsidRPr="00D35CD7" w:rsidRDefault="003B11FE" w:rsidP="003B11FE">
      <w:pPr>
        <w:rPr>
          <w:rFonts w:asciiTheme="majorHAnsi" w:hAnsiTheme="majorHAnsi" w:cstheme="majorHAnsi"/>
          <w:sz w:val="28"/>
          <w:szCs w:val="28"/>
        </w:rPr>
      </w:pPr>
    </w:p>
    <w:p w14:paraId="547A5CD4" w14:textId="246D1A68" w:rsidR="003B11FE" w:rsidRPr="00A14C28" w:rsidRDefault="003B11FE" w:rsidP="003B11FE">
      <w:pPr>
        <w:jc w:val="center"/>
        <w:rPr>
          <w:rFonts w:asciiTheme="majorHAnsi" w:hAnsiTheme="majorHAnsi" w:cstheme="majorHAnsi"/>
          <w:b/>
          <w:bCs/>
          <w:sz w:val="24"/>
          <w:szCs w:val="24"/>
        </w:rPr>
      </w:pPr>
      <w:r w:rsidRPr="00A14C28">
        <w:rPr>
          <w:rFonts w:asciiTheme="majorHAnsi" w:hAnsiTheme="majorHAnsi" w:cstheme="majorHAnsi"/>
          <w:b/>
          <w:bCs/>
          <w:sz w:val="24"/>
          <w:szCs w:val="24"/>
        </w:rPr>
        <w:t>Guidance o</w:t>
      </w:r>
      <w:r w:rsidR="00D35CD7" w:rsidRPr="00A14C28">
        <w:rPr>
          <w:rFonts w:asciiTheme="majorHAnsi" w:hAnsiTheme="majorHAnsi" w:cstheme="majorHAnsi"/>
          <w:b/>
          <w:bCs/>
          <w:sz w:val="24"/>
          <w:szCs w:val="24"/>
        </w:rPr>
        <w:t>n</w:t>
      </w:r>
      <w:r w:rsidRPr="00A14C28">
        <w:rPr>
          <w:rFonts w:asciiTheme="majorHAnsi" w:hAnsiTheme="majorHAnsi" w:cstheme="majorHAnsi"/>
          <w:b/>
          <w:bCs/>
          <w:sz w:val="24"/>
          <w:szCs w:val="24"/>
        </w:rPr>
        <w:t xml:space="preserve"> Church Approval for Probationary Teachers</w:t>
      </w:r>
    </w:p>
    <w:p w14:paraId="75482381" w14:textId="77777777" w:rsidR="003B11FE" w:rsidRPr="00A14C28" w:rsidRDefault="003B11FE" w:rsidP="003B11FE">
      <w:pPr>
        <w:jc w:val="center"/>
        <w:rPr>
          <w:rFonts w:asciiTheme="majorHAnsi" w:hAnsiTheme="majorHAnsi" w:cstheme="majorHAnsi"/>
          <w:b/>
          <w:bCs/>
          <w:sz w:val="24"/>
          <w:szCs w:val="24"/>
        </w:rPr>
      </w:pPr>
      <w:r w:rsidRPr="00A14C28">
        <w:rPr>
          <w:rFonts w:asciiTheme="majorHAnsi" w:hAnsiTheme="majorHAnsi" w:cstheme="majorHAnsi"/>
          <w:b/>
          <w:bCs/>
          <w:sz w:val="24"/>
          <w:szCs w:val="24"/>
        </w:rPr>
        <w:t>The Archdiocese of St. Andrews &amp; Edinburgh</w:t>
      </w:r>
    </w:p>
    <w:p w14:paraId="6B86FAAE" w14:textId="77777777" w:rsidR="003B11FE" w:rsidRPr="00DA4263" w:rsidRDefault="003B11FE" w:rsidP="003B11FE">
      <w:pPr>
        <w:jc w:val="center"/>
        <w:rPr>
          <w:rFonts w:cstheme="minorHAnsi"/>
          <w:sz w:val="24"/>
          <w:szCs w:val="24"/>
        </w:rPr>
      </w:pPr>
      <w:r w:rsidRPr="00DA4263">
        <w:rPr>
          <w:rFonts w:cstheme="minorHAnsi"/>
          <w:noProof/>
          <w:sz w:val="24"/>
          <w:szCs w:val="24"/>
        </w:rPr>
        <w:drawing>
          <wp:inline distT="0" distB="0" distL="0" distR="0" wp14:anchorId="00ACDE47" wp14:editId="02D80D75">
            <wp:extent cx="1257300" cy="12573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5CA77C88" w14:textId="4A2B7977" w:rsidR="003B11FE" w:rsidRPr="00296DB6" w:rsidRDefault="003B11FE" w:rsidP="003B11FE">
      <w:pPr>
        <w:shd w:val="clear" w:color="auto" w:fill="FFFFFF"/>
        <w:spacing w:after="0" w:line="240" w:lineRule="auto"/>
        <w:jc w:val="center"/>
        <w:outlineLvl w:val="2"/>
        <w:rPr>
          <w:rFonts w:eastAsia="Times New Roman" w:cstheme="minorHAnsi"/>
          <w:color w:val="4472C4" w:themeColor="accent1"/>
          <w:sz w:val="32"/>
          <w:szCs w:val="32"/>
          <w:lang w:eastAsia="en-GB"/>
        </w:rPr>
      </w:pPr>
      <w:r w:rsidRPr="00296DB6">
        <w:rPr>
          <w:rFonts w:eastAsia="Times New Roman" w:cstheme="minorHAnsi"/>
          <w:color w:val="4472C4" w:themeColor="accent1"/>
          <w:sz w:val="32"/>
          <w:szCs w:val="32"/>
          <w:lang w:eastAsia="en-GB"/>
        </w:rPr>
        <w:t xml:space="preserve">Guidance for </w:t>
      </w:r>
      <w:r w:rsidR="00D35CD7">
        <w:rPr>
          <w:rFonts w:eastAsia="Times New Roman" w:cstheme="minorHAnsi"/>
          <w:color w:val="4472C4" w:themeColor="accent1"/>
          <w:sz w:val="32"/>
          <w:szCs w:val="32"/>
          <w:lang w:eastAsia="en-GB"/>
        </w:rPr>
        <w:t>P</w:t>
      </w:r>
      <w:r w:rsidR="006F57A6" w:rsidRPr="00296DB6">
        <w:rPr>
          <w:rFonts w:eastAsia="Times New Roman" w:cstheme="minorHAnsi"/>
          <w:color w:val="4472C4" w:themeColor="accent1"/>
          <w:sz w:val="32"/>
          <w:szCs w:val="32"/>
          <w:lang w:eastAsia="en-GB"/>
        </w:rPr>
        <w:t xml:space="preserve">robationary </w:t>
      </w:r>
      <w:r w:rsidR="00D35CD7">
        <w:rPr>
          <w:rFonts w:eastAsia="Times New Roman" w:cstheme="minorHAnsi"/>
          <w:color w:val="4472C4" w:themeColor="accent1"/>
          <w:sz w:val="32"/>
          <w:szCs w:val="32"/>
          <w:lang w:eastAsia="en-GB"/>
        </w:rPr>
        <w:t>T</w:t>
      </w:r>
      <w:r w:rsidRPr="00296DB6">
        <w:rPr>
          <w:rFonts w:eastAsia="Times New Roman" w:cstheme="minorHAnsi"/>
          <w:color w:val="4472C4" w:themeColor="accent1"/>
          <w:sz w:val="32"/>
          <w:szCs w:val="32"/>
          <w:lang w:eastAsia="en-GB"/>
        </w:rPr>
        <w:t xml:space="preserve">eachers </w:t>
      </w:r>
      <w:r w:rsidR="00D35CD7">
        <w:rPr>
          <w:rFonts w:eastAsia="Times New Roman" w:cstheme="minorHAnsi"/>
          <w:color w:val="4472C4" w:themeColor="accent1"/>
          <w:sz w:val="32"/>
          <w:szCs w:val="32"/>
          <w:lang w:eastAsia="en-GB"/>
        </w:rPr>
        <w:t>S</w:t>
      </w:r>
      <w:r w:rsidRPr="00296DB6">
        <w:rPr>
          <w:rFonts w:eastAsia="Times New Roman" w:cstheme="minorHAnsi"/>
          <w:color w:val="4472C4" w:themeColor="accent1"/>
          <w:sz w:val="32"/>
          <w:szCs w:val="32"/>
          <w:lang w:eastAsia="en-GB"/>
        </w:rPr>
        <w:t>eeking Approval</w:t>
      </w:r>
    </w:p>
    <w:p w14:paraId="20615AA7" w14:textId="77777777" w:rsidR="003B11FE" w:rsidRPr="00296DB6" w:rsidRDefault="003B11FE" w:rsidP="003B11FE">
      <w:pPr>
        <w:shd w:val="clear" w:color="auto" w:fill="FFFFFF"/>
        <w:spacing w:after="0" w:line="240" w:lineRule="auto"/>
        <w:outlineLvl w:val="2"/>
        <w:rPr>
          <w:rFonts w:eastAsia="Times New Roman" w:cstheme="minorHAnsi"/>
          <w:b/>
          <w:bCs/>
          <w:color w:val="4472C4" w:themeColor="accent1"/>
          <w:sz w:val="24"/>
          <w:szCs w:val="24"/>
          <w:lang w:eastAsia="en-GB"/>
        </w:rPr>
      </w:pPr>
    </w:p>
    <w:tbl>
      <w:tblPr>
        <w:tblStyle w:val="TableGrid"/>
        <w:tblW w:w="0" w:type="auto"/>
        <w:tblLook w:val="04A0" w:firstRow="1" w:lastRow="0" w:firstColumn="1" w:lastColumn="0" w:noHBand="0" w:noVBand="1"/>
      </w:tblPr>
      <w:tblGrid>
        <w:gridCol w:w="9618"/>
      </w:tblGrid>
      <w:tr w:rsidR="00590FEC" w14:paraId="0CB9FBEE" w14:textId="77777777" w:rsidTr="00590FEC">
        <w:tc>
          <w:tcPr>
            <w:tcW w:w="9618" w:type="dxa"/>
            <w:tcBorders>
              <w:top w:val="single" w:sz="8" w:space="0" w:color="0070C0"/>
              <w:left w:val="single" w:sz="8" w:space="0" w:color="0070C0"/>
              <w:bottom w:val="single" w:sz="8" w:space="0" w:color="0070C0"/>
              <w:right w:val="single" w:sz="8" w:space="0" w:color="0070C0"/>
            </w:tcBorders>
          </w:tcPr>
          <w:p w14:paraId="5602879E" w14:textId="05B3615A" w:rsidR="00590FEC" w:rsidRPr="00A55478" w:rsidRDefault="00590FEC" w:rsidP="00DD382D">
            <w:pPr>
              <w:shd w:val="clear" w:color="auto" w:fill="FFFFFF"/>
              <w:spacing w:line="300" w:lineRule="atLeast"/>
              <w:rPr>
                <w:rFonts w:asciiTheme="majorHAnsi" w:eastAsia="Times New Roman" w:hAnsiTheme="majorHAnsi" w:cstheme="majorHAnsi"/>
                <w:color w:val="2B2B2B"/>
                <w:sz w:val="23"/>
                <w:szCs w:val="23"/>
                <w:lang w:eastAsia="en-GB"/>
              </w:rPr>
            </w:pPr>
            <w:r>
              <w:rPr>
                <w:rFonts w:eastAsia="Times New Roman" w:cstheme="minorHAnsi"/>
                <w:color w:val="2B2B2B"/>
                <w:sz w:val="24"/>
                <w:szCs w:val="24"/>
                <w:lang w:eastAsia="en-GB"/>
              </w:rPr>
              <w:br/>
            </w:r>
            <w:r w:rsidRPr="00A55478">
              <w:rPr>
                <w:rFonts w:asciiTheme="majorHAnsi" w:eastAsia="Times New Roman" w:hAnsiTheme="majorHAnsi" w:cstheme="majorHAnsi"/>
                <w:color w:val="2B2B2B"/>
                <w:sz w:val="23"/>
                <w:szCs w:val="23"/>
                <w:lang w:eastAsia="en-GB"/>
              </w:rPr>
              <w:t>Teachers and probationary teachers app</w:t>
            </w:r>
            <w:r w:rsidR="008F13C0">
              <w:rPr>
                <w:rFonts w:asciiTheme="majorHAnsi" w:eastAsia="Times New Roman" w:hAnsiTheme="majorHAnsi" w:cstheme="majorHAnsi"/>
                <w:color w:val="2B2B2B"/>
                <w:sz w:val="23"/>
                <w:szCs w:val="23"/>
                <w:lang w:eastAsia="en-GB"/>
              </w:rPr>
              <w:t>ointed to</w:t>
            </w:r>
            <w:r w:rsidRPr="00A55478">
              <w:rPr>
                <w:rFonts w:asciiTheme="majorHAnsi" w:eastAsia="Times New Roman" w:hAnsiTheme="majorHAnsi" w:cstheme="majorHAnsi"/>
                <w:color w:val="2B2B2B"/>
                <w:sz w:val="23"/>
                <w:szCs w:val="23"/>
                <w:lang w:eastAsia="en-GB"/>
              </w:rPr>
              <w:t xml:space="preserve"> a post in any denominational school within the Archdiocese of St. Andrews &amp; Edinburgh must be approved by the Bishop of the Diocese in order to be appointed. To enable Councils to fulfil their statutory responsibilities, the Catholic Church requires to be assured that the personal "religious belief and character" of a teacher is appropriate to the duties associated with the teaching post for which they have applied.</w:t>
            </w:r>
          </w:p>
          <w:p w14:paraId="3A198E0B" w14:textId="77777777" w:rsidR="00590FEC" w:rsidRPr="00A55478" w:rsidRDefault="00590FEC" w:rsidP="00DD382D">
            <w:pPr>
              <w:shd w:val="clear" w:color="auto" w:fill="FFFFFF"/>
              <w:spacing w:line="300" w:lineRule="atLeast"/>
              <w:rPr>
                <w:rFonts w:asciiTheme="majorHAnsi" w:eastAsia="Times New Roman" w:hAnsiTheme="majorHAnsi" w:cstheme="majorHAnsi"/>
                <w:color w:val="2B2B2B"/>
                <w:sz w:val="23"/>
                <w:szCs w:val="23"/>
                <w:lang w:eastAsia="en-GB"/>
              </w:rPr>
            </w:pPr>
          </w:p>
          <w:p w14:paraId="016B0714" w14:textId="77777777" w:rsidR="00590FEC" w:rsidRPr="00A55478" w:rsidRDefault="00590FEC" w:rsidP="00DD382D">
            <w:pPr>
              <w:shd w:val="clear" w:color="auto" w:fill="FFFFFF"/>
              <w:spacing w:line="300" w:lineRule="atLeast"/>
              <w:rPr>
                <w:rFonts w:asciiTheme="majorHAnsi" w:eastAsia="Times New Roman" w:hAnsiTheme="majorHAnsi" w:cstheme="majorHAnsi"/>
                <w:color w:val="2B2B2B"/>
                <w:sz w:val="23"/>
                <w:szCs w:val="23"/>
                <w:lang w:eastAsia="en-GB"/>
              </w:rPr>
            </w:pPr>
            <w:r w:rsidRPr="00A55478">
              <w:rPr>
                <w:rFonts w:asciiTheme="majorHAnsi" w:eastAsia="Times New Roman" w:hAnsiTheme="majorHAnsi" w:cstheme="majorHAnsi"/>
                <w:color w:val="2B2B2B"/>
                <w:sz w:val="23"/>
                <w:szCs w:val="23"/>
                <w:lang w:eastAsia="en-GB"/>
              </w:rPr>
              <w:t>When seeking approval, a teacher must demonstrate how their personal “religious belief and character” enables them to undertake the duties of the particular teaching post within the context of a Catholic school, with its particular mission, values, and ethos, as outlined in </w:t>
            </w:r>
            <w:r w:rsidRPr="00A55478">
              <w:rPr>
                <w:rFonts w:asciiTheme="majorHAnsi" w:eastAsia="Times New Roman" w:hAnsiTheme="majorHAnsi" w:cstheme="majorHAnsi"/>
                <w:i/>
                <w:iCs/>
                <w:color w:val="2B2B2B"/>
                <w:sz w:val="23"/>
                <w:szCs w:val="23"/>
                <w:lang w:eastAsia="en-GB"/>
              </w:rPr>
              <w:t>A Charter for Catholic Schools in Scotland</w:t>
            </w:r>
            <w:r w:rsidRPr="00A55478">
              <w:rPr>
                <w:rFonts w:asciiTheme="majorHAnsi" w:eastAsia="Times New Roman" w:hAnsiTheme="majorHAnsi" w:cstheme="majorHAnsi"/>
                <w:color w:val="2B2B2B"/>
                <w:sz w:val="23"/>
                <w:szCs w:val="23"/>
                <w:lang w:eastAsia="en-GB"/>
              </w:rPr>
              <w:t>.</w:t>
            </w:r>
          </w:p>
          <w:p w14:paraId="01FB3DE5" w14:textId="77777777" w:rsidR="00590FEC" w:rsidRPr="00A55478" w:rsidRDefault="00590FEC" w:rsidP="00DD382D">
            <w:pPr>
              <w:shd w:val="clear" w:color="auto" w:fill="FFFFFF"/>
              <w:rPr>
                <w:rFonts w:asciiTheme="majorHAnsi" w:eastAsia="Times New Roman" w:hAnsiTheme="majorHAnsi" w:cstheme="majorHAnsi"/>
                <w:color w:val="2B2B2B"/>
                <w:sz w:val="23"/>
                <w:szCs w:val="23"/>
                <w:lang w:eastAsia="en-GB"/>
              </w:rPr>
            </w:pPr>
          </w:p>
          <w:p w14:paraId="1E823371" w14:textId="77777777" w:rsidR="00590FEC" w:rsidRPr="00A55478" w:rsidRDefault="00590FEC" w:rsidP="00DD382D">
            <w:pPr>
              <w:pStyle w:val="Heading1"/>
              <w:spacing w:before="0" w:after="180"/>
              <w:outlineLvl w:val="0"/>
              <w:rPr>
                <w:rFonts w:cstheme="majorHAnsi"/>
                <w:b/>
                <w:bCs/>
                <w:color w:val="4472C4" w:themeColor="accent1"/>
                <w:sz w:val="28"/>
                <w:szCs w:val="28"/>
              </w:rPr>
            </w:pPr>
            <w:r w:rsidRPr="00A55478">
              <w:rPr>
                <w:rFonts w:cstheme="majorHAnsi"/>
                <w:b/>
                <w:bCs/>
                <w:color w:val="4472C4" w:themeColor="accent1"/>
                <w:sz w:val="28"/>
                <w:szCs w:val="28"/>
              </w:rPr>
              <w:t>Step 1</w:t>
            </w:r>
          </w:p>
          <w:p w14:paraId="03FC2C57" w14:textId="77777777" w:rsidR="00590FEC" w:rsidRPr="00A55478" w:rsidRDefault="00590FEC" w:rsidP="00DD382D">
            <w:pPr>
              <w:shd w:val="clear" w:color="auto" w:fill="FFFFFF"/>
              <w:spacing w:line="300" w:lineRule="atLeast"/>
              <w:rPr>
                <w:rFonts w:asciiTheme="majorHAnsi" w:hAnsiTheme="majorHAnsi" w:cstheme="majorHAnsi"/>
                <w:sz w:val="23"/>
                <w:szCs w:val="23"/>
              </w:rPr>
            </w:pPr>
            <w:r w:rsidRPr="00A55478">
              <w:rPr>
                <w:rFonts w:asciiTheme="majorHAnsi" w:hAnsiTheme="majorHAnsi" w:cstheme="majorHAnsi"/>
                <w:sz w:val="23"/>
                <w:szCs w:val="23"/>
              </w:rPr>
              <w:t xml:space="preserve">At the time when you apply for a post in a Catholic school in the Archdiocese, you should complete Form A and forward it promptly to Kay Leslie – </w:t>
            </w:r>
            <w:hyperlink r:id="rId9" w:history="1">
              <w:r w:rsidRPr="00A55478">
                <w:rPr>
                  <w:rStyle w:val="Hyperlink"/>
                  <w:rFonts w:asciiTheme="majorHAnsi" w:hAnsiTheme="majorHAnsi" w:cstheme="majorHAnsi"/>
                  <w:sz w:val="23"/>
                  <w:szCs w:val="23"/>
                </w:rPr>
                <w:t>kay.leslie@staned.org.uk</w:t>
              </w:r>
            </w:hyperlink>
            <w:r w:rsidRPr="00A55478">
              <w:rPr>
                <w:rStyle w:val="Hyperlink"/>
                <w:rFonts w:asciiTheme="majorHAnsi" w:hAnsiTheme="majorHAnsi" w:cstheme="majorHAnsi"/>
                <w:sz w:val="23"/>
                <w:szCs w:val="23"/>
              </w:rPr>
              <w:t xml:space="preserve"> </w:t>
            </w:r>
          </w:p>
          <w:p w14:paraId="7C3DA5DC" w14:textId="77777777" w:rsidR="00590FEC" w:rsidRPr="00A55478" w:rsidRDefault="00590FEC" w:rsidP="00DD382D">
            <w:pPr>
              <w:rPr>
                <w:rFonts w:asciiTheme="majorHAnsi" w:hAnsiTheme="majorHAnsi" w:cstheme="majorHAnsi"/>
                <w:color w:val="4472C4" w:themeColor="accent1"/>
                <w:sz w:val="23"/>
                <w:szCs w:val="23"/>
              </w:rPr>
            </w:pPr>
          </w:p>
          <w:p w14:paraId="6410DD79" w14:textId="77777777" w:rsidR="00590FEC" w:rsidRPr="00A55478" w:rsidRDefault="00590FEC" w:rsidP="00DD382D">
            <w:pPr>
              <w:rPr>
                <w:rFonts w:asciiTheme="majorHAnsi" w:hAnsiTheme="majorHAnsi" w:cstheme="majorHAnsi"/>
                <w:sz w:val="23"/>
                <w:szCs w:val="23"/>
              </w:rPr>
            </w:pPr>
            <w:r w:rsidRPr="00A55478">
              <w:rPr>
                <w:rFonts w:asciiTheme="majorHAnsi" w:hAnsiTheme="majorHAnsi" w:cstheme="majorHAnsi"/>
                <w:sz w:val="23"/>
                <w:szCs w:val="23"/>
              </w:rPr>
              <w:t>NB. Please ensure that, if posting your application, you use the correct postage rate, as your application may not be delivered if the correct postage rate has not been paid.</w:t>
            </w:r>
          </w:p>
          <w:p w14:paraId="37A62317" w14:textId="77777777" w:rsidR="00590FEC" w:rsidRPr="00A55478" w:rsidRDefault="00590FEC" w:rsidP="00DD382D">
            <w:pPr>
              <w:pStyle w:val="Heading1"/>
              <w:spacing w:before="0"/>
              <w:outlineLvl w:val="0"/>
              <w:rPr>
                <w:rFonts w:cstheme="majorHAnsi"/>
                <w:b/>
                <w:bCs/>
                <w:color w:val="4472C4" w:themeColor="accent1"/>
                <w:sz w:val="23"/>
                <w:szCs w:val="23"/>
              </w:rPr>
            </w:pPr>
          </w:p>
          <w:p w14:paraId="760D4671" w14:textId="7B81A50F" w:rsidR="00590FEC" w:rsidRPr="00A55478" w:rsidRDefault="00590FEC" w:rsidP="00DD382D">
            <w:pPr>
              <w:pStyle w:val="Heading1"/>
              <w:spacing w:before="0" w:after="180"/>
              <w:outlineLvl w:val="0"/>
              <w:rPr>
                <w:rFonts w:cstheme="majorHAnsi"/>
                <w:b/>
                <w:bCs/>
                <w:color w:val="4472C4" w:themeColor="accent1"/>
                <w:sz w:val="28"/>
                <w:szCs w:val="28"/>
              </w:rPr>
            </w:pPr>
            <w:r w:rsidRPr="00A55478">
              <w:rPr>
                <w:rFonts w:cstheme="majorHAnsi"/>
                <w:b/>
                <w:bCs/>
                <w:color w:val="4472C4" w:themeColor="accent1"/>
                <w:sz w:val="28"/>
                <w:szCs w:val="28"/>
              </w:rPr>
              <w:t>Step 2</w:t>
            </w:r>
          </w:p>
          <w:p w14:paraId="765454EF" w14:textId="35AF4663" w:rsidR="00590FEC" w:rsidRPr="00A55478" w:rsidRDefault="00590FEC" w:rsidP="00DD382D">
            <w:pPr>
              <w:rPr>
                <w:rFonts w:asciiTheme="majorHAnsi" w:hAnsiTheme="majorHAnsi" w:cstheme="majorHAnsi"/>
                <w:sz w:val="23"/>
                <w:szCs w:val="23"/>
              </w:rPr>
            </w:pPr>
            <w:r w:rsidRPr="00A55478">
              <w:rPr>
                <w:rFonts w:asciiTheme="majorHAnsi" w:hAnsiTheme="majorHAnsi" w:cstheme="majorHAnsi"/>
                <w:sz w:val="23"/>
                <w:szCs w:val="23"/>
              </w:rPr>
              <w:t>If you are applying for a post as a Probationer teacher, you should indicate this in the space provided for details of the school and post.</w:t>
            </w:r>
          </w:p>
          <w:p w14:paraId="5111EC87" w14:textId="77777777" w:rsidR="00590FEC" w:rsidRPr="00A55478" w:rsidRDefault="00590FEC" w:rsidP="00DD382D">
            <w:pPr>
              <w:pStyle w:val="Heading1"/>
              <w:spacing w:before="0"/>
              <w:outlineLvl w:val="0"/>
              <w:rPr>
                <w:rFonts w:cstheme="majorHAnsi"/>
                <w:b/>
                <w:bCs/>
                <w:color w:val="4472C4" w:themeColor="accent1"/>
                <w:sz w:val="23"/>
                <w:szCs w:val="23"/>
              </w:rPr>
            </w:pPr>
          </w:p>
          <w:p w14:paraId="1C4B46A5" w14:textId="7B9CFFE5" w:rsidR="00590FEC" w:rsidRPr="00A55478" w:rsidRDefault="00590FEC" w:rsidP="00DD382D">
            <w:pPr>
              <w:pStyle w:val="Heading1"/>
              <w:spacing w:before="0" w:after="180"/>
              <w:outlineLvl w:val="0"/>
              <w:rPr>
                <w:rFonts w:cstheme="majorHAnsi"/>
                <w:b/>
                <w:bCs/>
                <w:color w:val="4472C4" w:themeColor="accent1"/>
                <w:sz w:val="28"/>
                <w:szCs w:val="28"/>
              </w:rPr>
            </w:pPr>
            <w:r w:rsidRPr="00A55478">
              <w:rPr>
                <w:rFonts w:cstheme="majorHAnsi"/>
                <w:b/>
                <w:bCs/>
                <w:color w:val="4472C4" w:themeColor="accent1"/>
                <w:sz w:val="28"/>
                <w:szCs w:val="28"/>
              </w:rPr>
              <w:t>Step 3</w:t>
            </w:r>
          </w:p>
          <w:p w14:paraId="0EE1D820" w14:textId="77777777" w:rsidR="00590FEC" w:rsidRPr="00A55478" w:rsidRDefault="00590FEC" w:rsidP="00DD382D">
            <w:pPr>
              <w:rPr>
                <w:rFonts w:asciiTheme="majorHAnsi" w:hAnsiTheme="majorHAnsi" w:cstheme="majorHAnsi"/>
                <w:sz w:val="23"/>
                <w:szCs w:val="23"/>
              </w:rPr>
            </w:pPr>
            <w:r w:rsidRPr="00A55478">
              <w:rPr>
                <w:rFonts w:asciiTheme="majorHAnsi" w:hAnsiTheme="majorHAnsi" w:cstheme="majorHAnsi"/>
                <w:sz w:val="23"/>
                <w:szCs w:val="23"/>
              </w:rPr>
              <w:t xml:space="preserve">You must provide a statement to demonstrate how your personal “religious belief and character” will enable you to undertake the duties associated with the particular post in the Catholic school for which you have applied. As well as referring to these duties, you are advised to consider the distinctive features of a Catholic school as outlined in A Charter for Catholic Schools in Scotland. Consider the characteristics listed in the Charter and describe how you would apply and uphold those characteristics as a member of staff in a Catholic school.  </w:t>
            </w:r>
          </w:p>
          <w:p w14:paraId="092CEF3D" w14:textId="025435E8" w:rsidR="00590FEC" w:rsidRPr="00A55478" w:rsidRDefault="00590FEC" w:rsidP="00DD382D">
            <w:pPr>
              <w:rPr>
                <w:rFonts w:asciiTheme="majorHAnsi" w:hAnsiTheme="majorHAnsi" w:cstheme="majorHAnsi"/>
                <w:sz w:val="23"/>
                <w:szCs w:val="23"/>
              </w:rPr>
            </w:pPr>
            <w:r w:rsidRPr="00A55478">
              <w:rPr>
                <w:rFonts w:asciiTheme="majorHAnsi" w:hAnsiTheme="majorHAnsi" w:cstheme="majorHAnsi"/>
                <w:sz w:val="23"/>
                <w:szCs w:val="23"/>
              </w:rPr>
              <w:br/>
              <w:t xml:space="preserve">You can find the Charter for Catholic Schools at: </w:t>
            </w:r>
          </w:p>
          <w:p w14:paraId="10AE6088" w14:textId="18083102" w:rsidR="00590FEC" w:rsidRPr="00590FEC" w:rsidRDefault="00A14C28" w:rsidP="00590FEC">
            <w:pPr>
              <w:rPr>
                <w:sz w:val="24"/>
                <w:szCs w:val="24"/>
              </w:rPr>
            </w:pPr>
            <w:hyperlink r:id="rId10" w:history="1">
              <w:r w:rsidR="00590FEC" w:rsidRPr="00DA4263">
                <w:rPr>
                  <w:rStyle w:val="Hyperlink"/>
                  <w:sz w:val="24"/>
                  <w:szCs w:val="24"/>
                </w:rPr>
                <w:t>Scottish Catholic Education Service | SCES | Charter for Catholic Schools</w:t>
              </w:r>
            </w:hyperlink>
            <w:r w:rsidR="00590FEC">
              <w:rPr>
                <w:rStyle w:val="Hyperlink"/>
                <w:sz w:val="24"/>
                <w:szCs w:val="24"/>
              </w:rPr>
              <w:br/>
            </w:r>
          </w:p>
        </w:tc>
      </w:tr>
      <w:tr w:rsidR="00DD382D" w14:paraId="0802D0DC" w14:textId="77777777" w:rsidTr="00590FEC">
        <w:tc>
          <w:tcPr>
            <w:tcW w:w="9618" w:type="dxa"/>
            <w:tcBorders>
              <w:top w:val="single" w:sz="8" w:space="0" w:color="0070C0"/>
              <w:left w:val="single" w:sz="8" w:space="0" w:color="0070C0"/>
              <w:bottom w:val="single" w:sz="8" w:space="0" w:color="0070C0"/>
              <w:right w:val="single" w:sz="8" w:space="0" w:color="0070C0"/>
            </w:tcBorders>
          </w:tcPr>
          <w:p w14:paraId="1B13A956" w14:textId="1C1B6DD9" w:rsidR="00DD382D" w:rsidRPr="00A55478" w:rsidRDefault="00A55478" w:rsidP="00DD382D">
            <w:pPr>
              <w:rPr>
                <w:rFonts w:asciiTheme="majorHAnsi" w:hAnsiTheme="majorHAnsi" w:cstheme="majorHAnsi"/>
                <w:b/>
                <w:bCs/>
                <w:color w:val="4472C4" w:themeColor="accent1"/>
                <w:sz w:val="28"/>
                <w:szCs w:val="28"/>
              </w:rPr>
            </w:pPr>
            <w:r>
              <w:rPr>
                <w:rFonts w:asciiTheme="majorHAnsi" w:hAnsiTheme="majorHAnsi" w:cstheme="majorHAnsi"/>
                <w:b/>
                <w:bCs/>
                <w:color w:val="4472C4" w:themeColor="accent1"/>
                <w:sz w:val="28"/>
                <w:szCs w:val="28"/>
              </w:rPr>
              <w:lastRenderedPageBreak/>
              <w:br/>
            </w:r>
            <w:r w:rsidR="00DD382D" w:rsidRPr="00A55478">
              <w:rPr>
                <w:rFonts w:asciiTheme="majorHAnsi" w:hAnsiTheme="majorHAnsi" w:cstheme="majorHAnsi"/>
                <w:b/>
                <w:bCs/>
                <w:color w:val="4472C4" w:themeColor="accent1"/>
                <w:sz w:val="28"/>
                <w:szCs w:val="28"/>
              </w:rPr>
              <w:t>Step 4</w:t>
            </w:r>
          </w:p>
          <w:p w14:paraId="1D8D8C47" w14:textId="77777777" w:rsidR="00DD382D" w:rsidRDefault="00DD382D" w:rsidP="00DD382D"/>
          <w:p w14:paraId="5691ABE2" w14:textId="5C53FFEA" w:rsidR="00DD382D" w:rsidRPr="00A55478" w:rsidRDefault="00DD382D" w:rsidP="00DD382D">
            <w:pPr>
              <w:rPr>
                <w:rFonts w:asciiTheme="majorHAnsi" w:hAnsiTheme="majorHAnsi" w:cstheme="majorHAnsi"/>
                <w:sz w:val="23"/>
                <w:szCs w:val="23"/>
              </w:rPr>
            </w:pPr>
            <w:r w:rsidRPr="00A55478">
              <w:rPr>
                <w:rFonts w:asciiTheme="majorHAnsi" w:hAnsiTheme="majorHAnsi" w:cstheme="majorHAnsi"/>
                <w:sz w:val="23"/>
                <w:szCs w:val="23"/>
              </w:rPr>
              <w:t>You must include a photocopy of your Catholic Teacher’s Certificate (if applicable).</w:t>
            </w:r>
          </w:p>
          <w:p w14:paraId="0239B581" w14:textId="3790650C" w:rsidR="00DD382D" w:rsidRPr="0094766E" w:rsidRDefault="00DD382D" w:rsidP="00D35CD7">
            <w:pPr>
              <w:shd w:val="clear" w:color="auto" w:fill="FFFFFF"/>
              <w:spacing w:line="300" w:lineRule="atLeast"/>
              <w:rPr>
                <w:rFonts w:asciiTheme="majorHAnsi" w:eastAsia="Times New Roman" w:hAnsiTheme="majorHAnsi" w:cstheme="majorHAnsi"/>
                <w:i/>
                <w:iCs/>
                <w:color w:val="2B2B2B"/>
                <w:sz w:val="23"/>
                <w:szCs w:val="23"/>
                <w:lang w:eastAsia="en-GB"/>
              </w:rPr>
            </w:pPr>
            <w:r w:rsidRPr="00A55478">
              <w:rPr>
                <w:rFonts w:asciiTheme="majorHAnsi" w:hAnsiTheme="majorHAnsi" w:cstheme="majorHAnsi"/>
                <w:sz w:val="23"/>
                <w:szCs w:val="23"/>
              </w:rPr>
              <w:t>For Catholic teachers, whose teaching posts will involve them in teaching Religious Education, teachers will be expected to provide evidence of having obtained an appropriate teaching qualification in Catholic Religious Education* and that they meet the requirements of the</w:t>
            </w:r>
            <w:r w:rsidRPr="00A55478">
              <w:rPr>
                <w:rFonts w:asciiTheme="majorHAnsi" w:eastAsia="Times New Roman" w:hAnsiTheme="majorHAnsi" w:cstheme="majorHAnsi"/>
                <w:color w:val="2B2B2B"/>
                <w:sz w:val="23"/>
                <w:szCs w:val="23"/>
                <w:lang w:eastAsia="en-GB"/>
              </w:rPr>
              <w:t xml:space="preserve"> instrument for approval.</w:t>
            </w:r>
            <w:r w:rsidR="00D35CD7">
              <w:rPr>
                <w:rFonts w:asciiTheme="majorHAnsi" w:eastAsia="Times New Roman" w:hAnsiTheme="majorHAnsi" w:cstheme="majorHAnsi"/>
                <w:color w:val="2B2B2B"/>
                <w:sz w:val="23"/>
                <w:szCs w:val="23"/>
                <w:lang w:eastAsia="en-GB"/>
              </w:rPr>
              <w:t xml:space="preserve">    </w:t>
            </w:r>
            <w:r w:rsidRPr="00D35CD7">
              <w:rPr>
                <w:rFonts w:asciiTheme="majorHAnsi" w:hAnsiTheme="majorHAnsi" w:cstheme="majorHAnsi"/>
                <w:sz w:val="23"/>
                <w:szCs w:val="23"/>
              </w:rPr>
              <w:t>*</w:t>
            </w:r>
            <w:r w:rsidRPr="00D35CD7">
              <w:rPr>
                <w:rFonts w:asciiTheme="majorHAnsi" w:hAnsiTheme="majorHAnsi" w:cstheme="majorHAnsi"/>
                <w:i/>
                <w:iCs/>
                <w:sz w:val="23"/>
                <w:szCs w:val="23"/>
              </w:rPr>
              <w:t>The Catholic Teachers Certificate</w:t>
            </w:r>
            <w:r w:rsidR="0094766E">
              <w:rPr>
                <w:rFonts w:asciiTheme="majorHAnsi" w:hAnsiTheme="majorHAnsi" w:cstheme="majorHAnsi"/>
                <w:i/>
                <w:iCs/>
                <w:sz w:val="23"/>
                <w:szCs w:val="23"/>
              </w:rPr>
              <w:t xml:space="preserve"> </w:t>
            </w:r>
            <w:r w:rsidR="0094766E">
              <w:rPr>
                <w:rFonts w:asciiTheme="majorHAnsi" w:hAnsiTheme="majorHAnsi" w:cstheme="majorHAnsi"/>
                <w:sz w:val="23"/>
                <w:szCs w:val="23"/>
              </w:rPr>
              <w:t xml:space="preserve">or </w:t>
            </w:r>
            <w:r w:rsidR="0094766E">
              <w:rPr>
                <w:rFonts w:asciiTheme="majorHAnsi" w:hAnsiTheme="majorHAnsi" w:cstheme="majorHAnsi"/>
                <w:i/>
                <w:iCs/>
                <w:sz w:val="23"/>
                <w:szCs w:val="23"/>
              </w:rPr>
              <w:t>The ATQRE</w:t>
            </w:r>
          </w:p>
          <w:p w14:paraId="1B578F38" w14:textId="77777777" w:rsidR="00DD382D" w:rsidRPr="00A55478" w:rsidRDefault="00DD382D" w:rsidP="00DD382D">
            <w:pPr>
              <w:pStyle w:val="Heading1"/>
              <w:spacing w:before="0"/>
              <w:outlineLvl w:val="0"/>
              <w:rPr>
                <w:rFonts w:cstheme="majorHAnsi"/>
                <w:b/>
                <w:bCs/>
                <w:color w:val="4472C4" w:themeColor="accent1"/>
                <w:sz w:val="23"/>
                <w:szCs w:val="23"/>
              </w:rPr>
            </w:pPr>
          </w:p>
          <w:p w14:paraId="536EC3D2" w14:textId="27DB18EA" w:rsidR="00DD382D" w:rsidRPr="00A55478" w:rsidRDefault="00DD382D" w:rsidP="00DD382D">
            <w:pPr>
              <w:pStyle w:val="Heading1"/>
              <w:spacing w:before="0" w:after="180"/>
              <w:outlineLvl w:val="0"/>
              <w:rPr>
                <w:rFonts w:cstheme="majorHAnsi"/>
                <w:b/>
                <w:bCs/>
                <w:color w:val="4472C4" w:themeColor="accent1"/>
                <w:sz w:val="28"/>
                <w:szCs w:val="28"/>
              </w:rPr>
            </w:pPr>
            <w:r w:rsidRPr="00A55478">
              <w:rPr>
                <w:rFonts w:cstheme="majorHAnsi"/>
                <w:b/>
                <w:bCs/>
                <w:color w:val="4472C4" w:themeColor="accent1"/>
                <w:sz w:val="28"/>
                <w:szCs w:val="28"/>
              </w:rPr>
              <w:t>Step 5</w:t>
            </w:r>
          </w:p>
          <w:p w14:paraId="5B5B43F3" w14:textId="77777777" w:rsidR="00DD382D" w:rsidRPr="00A55478" w:rsidRDefault="00DD382D" w:rsidP="00DD382D">
            <w:pPr>
              <w:rPr>
                <w:rFonts w:asciiTheme="majorHAnsi" w:hAnsiTheme="majorHAnsi" w:cstheme="majorHAnsi"/>
                <w:sz w:val="23"/>
                <w:szCs w:val="23"/>
              </w:rPr>
            </w:pPr>
            <w:r w:rsidRPr="00A55478">
              <w:rPr>
                <w:rFonts w:asciiTheme="majorHAnsi" w:hAnsiTheme="majorHAnsi" w:cstheme="majorHAnsi"/>
                <w:sz w:val="23"/>
                <w:szCs w:val="23"/>
              </w:rPr>
              <w:t>You must provide the name of a suitable professional person who can testify to your personal “religious belief and character”. (A second name is only necessary if the first referee fails to provide a reference.)</w:t>
            </w:r>
          </w:p>
          <w:p w14:paraId="2AA2D70C" w14:textId="77777777" w:rsidR="00590FEC" w:rsidRPr="00A55478" w:rsidRDefault="00590FEC" w:rsidP="00590FEC">
            <w:pPr>
              <w:pStyle w:val="Heading1"/>
              <w:spacing w:before="0"/>
              <w:outlineLvl w:val="0"/>
              <w:rPr>
                <w:rFonts w:cstheme="majorHAnsi"/>
                <w:b/>
                <w:bCs/>
                <w:color w:val="4472C4" w:themeColor="accent1"/>
                <w:sz w:val="23"/>
                <w:szCs w:val="23"/>
              </w:rPr>
            </w:pPr>
          </w:p>
          <w:p w14:paraId="574ABA5C" w14:textId="01CCD8B9" w:rsidR="00DD382D" w:rsidRPr="00A55478" w:rsidRDefault="00DD382D" w:rsidP="00DD382D">
            <w:pPr>
              <w:pStyle w:val="Heading1"/>
              <w:spacing w:before="0" w:after="180"/>
              <w:outlineLvl w:val="0"/>
              <w:rPr>
                <w:rFonts w:cstheme="majorHAnsi"/>
                <w:b/>
                <w:bCs/>
                <w:color w:val="4472C4" w:themeColor="accent1"/>
                <w:sz w:val="28"/>
                <w:szCs w:val="28"/>
              </w:rPr>
            </w:pPr>
            <w:r w:rsidRPr="00A55478">
              <w:rPr>
                <w:rFonts w:cstheme="majorHAnsi"/>
                <w:b/>
                <w:bCs/>
                <w:color w:val="4472C4" w:themeColor="accent1"/>
                <w:sz w:val="28"/>
                <w:szCs w:val="28"/>
              </w:rPr>
              <w:t>Step 6</w:t>
            </w:r>
          </w:p>
          <w:p w14:paraId="68DC49A4" w14:textId="35513514" w:rsidR="00DD382D" w:rsidRPr="00A55478" w:rsidRDefault="00DD382D" w:rsidP="00DD382D">
            <w:pPr>
              <w:rPr>
                <w:rFonts w:asciiTheme="majorHAnsi" w:hAnsiTheme="majorHAnsi" w:cstheme="majorHAnsi"/>
                <w:sz w:val="23"/>
                <w:szCs w:val="23"/>
              </w:rPr>
            </w:pPr>
            <w:r w:rsidRPr="00A55478">
              <w:rPr>
                <w:rFonts w:asciiTheme="majorHAnsi" w:hAnsiTheme="majorHAnsi" w:cstheme="majorHAnsi"/>
                <w:sz w:val="23"/>
                <w:szCs w:val="23"/>
              </w:rPr>
              <w:t>You should also complete the relevant section of Form B, taking care to provide the contact details of Kay Leslie. You should take Form B promptly to your referee, asking them to return the completed Form B directly to the Diocese.</w:t>
            </w:r>
            <w:r w:rsidR="00BE40E0">
              <w:rPr>
                <w:rFonts w:asciiTheme="majorHAnsi" w:hAnsiTheme="majorHAnsi" w:cstheme="majorHAnsi"/>
                <w:sz w:val="23"/>
                <w:szCs w:val="23"/>
              </w:rPr>
              <w:br/>
            </w:r>
          </w:p>
          <w:p w14:paraId="6601F9D5" w14:textId="304399ED" w:rsidR="00DD382D" w:rsidRPr="00A55478" w:rsidRDefault="00DD382D" w:rsidP="00DD382D">
            <w:pPr>
              <w:pStyle w:val="ListParagraph"/>
              <w:numPr>
                <w:ilvl w:val="0"/>
                <w:numId w:val="1"/>
              </w:numPr>
              <w:shd w:val="clear" w:color="auto" w:fill="FFFFFF"/>
              <w:spacing w:line="300" w:lineRule="atLeast"/>
              <w:rPr>
                <w:rFonts w:asciiTheme="majorHAnsi" w:eastAsia="Times New Roman" w:hAnsiTheme="majorHAnsi" w:cstheme="majorHAnsi"/>
                <w:color w:val="2B2B2B"/>
                <w:sz w:val="23"/>
                <w:szCs w:val="23"/>
                <w:lang w:eastAsia="en-GB"/>
              </w:rPr>
            </w:pPr>
            <w:r w:rsidRPr="00A55478">
              <w:rPr>
                <w:rFonts w:asciiTheme="majorHAnsi" w:eastAsia="Times New Roman" w:hAnsiTheme="majorHAnsi" w:cstheme="majorHAnsi"/>
                <w:color w:val="2B2B2B"/>
                <w:sz w:val="23"/>
                <w:szCs w:val="23"/>
                <w:lang w:eastAsia="en-GB"/>
              </w:rPr>
              <w:t xml:space="preserve">The reference for a Catholic probationary teacher must be provided </w:t>
            </w:r>
            <w:r w:rsidR="00D35CD7">
              <w:rPr>
                <w:rFonts w:asciiTheme="majorHAnsi" w:eastAsia="Times New Roman" w:hAnsiTheme="majorHAnsi" w:cstheme="majorHAnsi"/>
                <w:color w:val="2B2B2B"/>
                <w:sz w:val="23"/>
                <w:szCs w:val="23"/>
                <w:lang w:eastAsia="en-GB"/>
              </w:rPr>
              <w:t xml:space="preserve">by </w:t>
            </w:r>
            <w:r w:rsidRPr="00A55478">
              <w:rPr>
                <w:rFonts w:asciiTheme="majorHAnsi" w:eastAsia="Times New Roman" w:hAnsiTheme="majorHAnsi" w:cstheme="majorHAnsi"/>
                <w:color w:val="2B2B2B"/>
                <w:sz w:val="23"/>
                <w:szCs w:val="23"/>
                <w:lang w:eastAsia="en-GB"/>
              </w:rPr>
              <w:t>your present parish priest who should be able to testify to your personal “religious belief and character”.</w:t>
            </w:r>
          </w:p>
          <w:p w14:paraId="74DA57BD" w14:textId="77777777" w:rsidR="00DD382D" w:rsidRPr="00A55478" w:rsidRDefault="00DD382D" w:rsidP="00DD382D">
            <w:pPr>
              <w:pStyle w:val="ListParagraph"/>
              <w:numPr>
                <w:ilvl w:val="0"/>
                <w:numId w:val="1"/>
              </w:numPr>
              <w:shd w:val="clear" w:color="auto" w:fill="FFFFFF"/>
              <w:spacing w:line="300" w:lineRule="atLeast"/>
              <w:rPr>
                <w:rFonts w:asciiTheme="majorHAnsi" w:eastAsia="Times New Roman" w:hAnsiTheme="majorHAnsi" w:cstheme="majorHAnsi"/>
                <w:color w:val="2B2B2B"/>
                <w:sz w:val="23"/>
                <w:szCs w:val="23"/>
                <w:lang w:eastAsia="en-GB"/>
              </w:rPr>
            </w:pPr>
            <w:r w:rsidRPr="00A55478">
              <w:rPr>
                <w:rFonts w:asciiTheme="majorHAnsi" w:eastAsia="Times New Roman" w:hAnsiTheme="majorHAnsi" w:cstheme="majorHAnsi"/>
                <w:color w:val="2B2B2B"/>
                <w:sz w:val="23"/>
                <w:szCs w:val="23"/>
                <w:lang w:eastAsia="en-GB"/>
              </w:rPr>
              <w:t>The reference for a probationary teacher who is not Catholic can be completed by a person who knows you and can write about your religious belief and character.  This can be a leader in your faith community, a teacher in a promoted post, or a person holding a professional position.</w:t>
            </w:r>
          </w:p>
          <w:p w14:paraId="7764D50F" w14:textId="7ED6865A" w:rsidR="00DD382D" w:rsidRPr="00A55478" w:rsidRDefault="00DD382D" w:rsidP="00DD382D">
            <w:pPr>
              <w:shd w:val="clear" w:color="auto" w:fill="FFFFFF"/>
              <w:spacing w:line="300" w:lineRule="atLeast"/>
              <w:rPr>
                <w:rFonts w:asciiTheme="majorHAnsi" w:eastAsia="Times New Roman" w:hAnsiTheme="majorHAnsi" w:cstheme="majorHAnsi"/>
                <w:color w:val="2B2B2B"/>
                <w:sz w:val="23"/>
                <w:szCs w:val="23"/>
                <w:lang w:eastAsia="en-GB"/>
              </w:rPr>
            </w:pPr>
          </w:p>
          <w:p w14:paraId="724E93C3" w14:textId="77777777" w:rsidR="00DD382D" w:rsidRPr="00A55478" w:rsidRDefault="00DD382D" w:rsidP="00DD382D">
            <w:pPr>
              <w:pStyle w:val="Heading1"/>
              <w:spacing w:before="0" w:after="180"/>
              <w:outlineLvl w:val="0"/>
              <w:rPr>
                <w:rFonts w:cstheme="majorHAnsi"/>
                <w:b/>
                <w:bCs/>
                <w:color w:val="4472C4" w:themeColor="accent1"/>
                <w:sz w:val="28"/>
                <w:szCs w:val="28"/>
              </w:rPr>
            </w:pPr>
            <w:r w:rsidRPr="00A55478">
              <w:rPr>
                <w:rFonts w:cstheme="majorHAnsi"/>
                <w:b/>
                <w:bCs/>
                <w:color w:val="4472C4" w:themeColor="accent1"/>
                <w:sz w:val="28"/>
                <w:szCs w:val="28"/>
              </w:rPr>
              <w:t>Step 7</w:t>
            </w:r>
          </w:p>
          <w:p w14:paraId="4B878EA9" w14:textId="1B7F622F" w:rsidR="00DD382D" w:rsidRPr="00A55478" w:rsidRDefault="00DD382D" w:rsidP="00DD382D">
            <w:pPr>
              <w:shd w:val="clear" w:color="auto" w:fill="FFFFFF"/>
              <w:spacing w:line="300" w:lineRule="atLeast"/>
              <w:rPr>
                <w:rFonts w:asciiTheme="majorHAnsi" w:hAnsiTheme="majorHAnsi" w:cstheme="majorHAnsi"/>
                <w:sz w:val="23"/>
                <w:szCs w:val="23"/>
              </w:rPr>
            </w:pPr>
            <w:r w:rsidRPr="00A55478">
              <w:rPr>
                <w:rFonts w:asciiTheme="majorHAnsi" w:hAnsiTheme="majorHAnsi" w:cstheme="majorHAnsi"/>
                <w:sz w:val="23"/>
                <w:szCs w:val="23"/>
              </w:rPr>
              <w:t xml:space="preserve">The Bishop will consider the statements in both </w:t>
            </w:r>
            <w:r w:rsidR="00D35CD7">
              <w:rPr>
                <w:rFonts w:asciiTheme="majorHAnsi" w:hAnsiTheme="majorHAnsi" w:cstheme="majorHAnsi"/>
                <w:sz w:val="23"/>
                <w:szCs w:val="23"/>
              </w:rPr>
              <w:t>F</w:t>
            </w:r>
            <w:r w:rsidRPr="00A55478">
              <w:rPr>
                <w:rFonts w:asciiTheme="majorHAnsi" w:hAnsiTheme="majorHAnsi" w:cstheme="majorHAnsi"/>
                <w:sz w:val="23"/>
                <w:szCs w:val="23"/>
              </w:rPr>
              <w:t>orms to determine if he can give approval to your appointment in this post. His main concern will be to ensure that your personal “religious belief and character” are suitable for the particular post for which you are applying.</w:t>
            </w:r>
          </w:p>
          <w:p w14:paraId="7476D919" w14:textId="77777777" w:rsidR="00DD382D" w:rsidRPr="00A55478" w:rsidRDefault="00DD382D" w:rsidP="00DD382D">
            <w:pPr>
              <w:shd w:val="clear" w:color="auto" w:fill="FFFFFF"/>
              <w:spacing w:line="300" w:lineRule="atLeast"/>
              <w:rPr>
                <w:rFonts w:asciiTheme="majorHAnsi" w:hAnsiTheme="majorHAnsi" w:cstheme="majorHAnsi"/>
                <w:color w:val="34495E"/>
                <w:sz w:val="23"/>
                <w:szCs w:val="23"/>
                <w:shd w:val="clear" w:color="auto" w:fill="D5EAF4"/>
              </w:rPr>
            </w:pPr>
          </w:p>
          <w:p w14:paraId="73E13DBF" w14:textId="77777777" w:rsidR="00DD382D" w:rsidRPr="00A55478" w:rsidRDefault="00DD382D" w:rsidP="00DD382D">
            <w:pPr>
              <w:pStyle w:val="Heading1"/>
              <w:spacing w:before="0" w:after="180"/>
              <w:outlineLvl w:val="0"/>
              <w:rPr>
                <w:rFonts w:cstheme="majorHAnsi"/>
                <w:b/>
                <w:bCs/>
                <w:color w:val="4472C4" w:themeColor="accent1"/>
                <w:sz w:val="28"/>
                <w:szCs w:val="28"/>
              </w:rPr>
            </w:pPr>
            <w:r w:rsidRPr="00A55478">
              <w:rPr>
                <w:rFonts w:cstheme="majorHAnsi"/>
                <w:b/>
                <w:bCs/>
                <w:color w:val="4472C4" w:themeColor="accent1"/>
                <w:sz w:val="28"/>
                <w:szCs w:val="28"/>
              </w:rPr>
              <w:t>Step 8</w:t>
            </w:r>
          </w:p>
          <w:p w14:paraId="230AAEAA" w14:textId="77777777" w:rsidR="00DD382D" w:rsidRPr="00A55478" w:rsidRDefault="00DD382D" w:rsidP="00DD382D">
            <w:pPr>
              <w:shd w:val="clear" w:color="auto" w:fill="FFFFFF"/>
              <w:spacing w:line="300" w:lineRule="atLeast"/>
              <w:rPr>
                <w:rFonts w:asciiTheme="majorHAnsi" w:hAnsiTheme="majorHAnsi" w:cstheme="majorHAnsi"/>
                <w:sz w:val="23"/>
                <w:szCs w:val="23"/>
              </w:rPr>
            </w:pPr>
            <w:r w:rsidRPr="00A55478">
              <w:rPr>
                <w:rFonts w:asciiTheme="majorHAnsi" w:hAnsiTheme="majorHAnsi" w:cstheme="majorHAnsi"/>
                <w:sz w:val="23"/>
                <w:szCs w:val="23"/>
              </w:rPr>
              <w:t>If the Bishop judges that he cannot approve your appointment, he will communicate his reasons to you in writing. He will also inform you of your right to appeal this decision.</w:t>
            </w:r>
          </w:p>
          <w:p w14:paraId="6BDB8759" w14:textId="77777777" w:rsidR="00DD382D" w:rsidRPr="00A55478" w:rsidRDefault="00DD382D" w:rsidP="00DD382D">
            <w:pPr>
              <w:shd w:val="clear" w:color="auto" w:fill="FFFFFF"/>
              <w:spacing w:line="300" w:lineRule="atLeast"/>
              <w:rPr>
                <w:rFonts w:asciiTheme="majorHAnsi" w:hAnsiTheme="majorHAnsi" w:cstheme="majorHAnsi"/>
                <w:color w:val="34495E"/>
                <w:sz w:val="23"/>
                <w:szCs w:val="23"/>
                <w:shd w:val="clear" w:color="auto" w:fill="D5EAF4"/>
              </w:rPr>
            </w:pPr>
          </w:p>
          <w:p w14:paraId="53B02248" w14:textId="65AF27D3" w:rsidR="00DD382D" w:rsidRPr="00A55478" w:rsidRDefault="00DD382D" w:rsidP="00DD382D">
            <w:pPr>
              <w:shd w:val="clear" w:color="auto" w:fill="FFFFFF"/>
              <w:spacing w:line="300" w:lineRule="atLeast"/>
              <w:rPr>
                <w:rFonts w:asciiTheme="majorHAnsi" w:hAnsiTheme="majorHAnsi" w:cstheme="majorHAnsi"/>
                <w:sz w:val="23"/>
                <w:szCs w:val="23"/>
              </w:rPr>
            </w:pPr>
            <w:r w:rsidRPr="00A55478">
              <w:rPr>
                <w:rFonts w:asciiTheme="majorHAnsi" w:hAnsiTheme="majorHAnsi" w:cstheme="majorHAnsi"/>
                <w:sz w:val="23"/>
                <w:szCs w:val="23"/>
              </w:rPr>
              <w:t xml:space="preserve">All the approval forms can be downloaded from the website of the Scottish Catholic Education Service: </w:t>
            </w:r>
            <w:r w:rsidR="00D35CD7">
              <w:rPr>
                <w:rFonts w:asciiTheme="majorHAnsi" w:hAnsiTheme="majorHAnsi" w:cstheme="majorHAnsi"/>
                <w:sz w:val="23"/>
                <w:szCs w:val="23"/>
              </w:rPr>
              <w:t xml:space="preserve"> </w:t>
            </w:r>
            <w:hyperlink r:id="rId11" w:history="1">
              <w:r w:rsidR="00D35CD7" w:rsidRPr="00D35CD7">
                <w:rPr>
                  <w:rStyle w:val="Hyperlink"/>
                  <w:sz w:val="24"/>
                  <w:szCs w:val="24"/>
                </w:rPr>
                <w:t>Scottish Catholic Education Service | SCES | Church Approval</w:t>
              </w:r>
            </w:hyperlink>
            <w:r w:rsidR="00D35CD7">
              <w:t xml:space="preserve"> </w:t>
            </w:r>
          </w:p>
          <w:p w14:paraId="075B0304" w14:textId="77777777" w:rsidR="00D35CD7" w:rsidRDefault="00D35CD7" w:rsidP="00DD382D">
            <w:pPr>
              <w:shd w:val="clear" w:color="auto" w:fill="FFFFFF"/>
              <w:spacing w:line="300" w:lineRule="atLeast"/>
              <w:rPr>
                <w:rFonts w:asciiTheme="majorHAnsi" w:hAnsiTheme="majorHAnsi" w:cstheme="majorHAnsi"/>
                <w:sz w:val="23"/>
                <w:szCs w:val="23"/>
              </w:rPr>
            </w:pPr>
          </w:p>
          <w:p w14:paraId="27200D82" w14:textId="536290D4" w:rsidR="00DD382D" w:rsidRPr="00D35CD7" w:rsidRDefault="00D35CD7" w:rsidP="00DD382D">
            <w:pPr>
              <w:shd w:val="clear" w:color="auto" w:fill="FFFFFF"/>
              <w:spacing w:line="300" w:lineRule="atLeast"/>
              <w:rPr>
                <w:rFonts w:asciiTheme="majorHAnsi" w:hAnsiTheme="majorHAnsi" w:cstheme="majorHAnsi"/>
                <w:b/>
                <w:bCs/>
                <w:sz w:val="23"/>
                <w:szCs w:val="23"/>
              </w:rPr>
            </w:pPr>
            <w:r w:rsidRPr="00D35CD7">
              <w:rPr>
                <w:rFonts w:asciiTheme="majorHAnsi" w:hAnsiTheme="majorHAnsi" w:cstheme="majorHAnsi"/>
                <w:b/>
                <w:bCs/>
                <w:sz w:val="23"/>
                <w:szCs w:val="23"/>
              </w:rPr>
              <w:t>Please ensure you apply for Church approval before the end of June</w:t>
            </w:r>
          </w:p>
          <w:p w14:paraId="304B49FF" w14:textId="77777777" w:rsidR="00D35CD7" w:rsidRPr="00A55478" w:rsidRDefault="00D35CD7" w:rsidP="00DD382D">
            <w:pPr>
              <w:shd w:val="clear" w:color="auto" w:fill="FFFFFF"/>
              <w:spacing w:line="300" w:lineRule="atLeast"/>
              <w:rPr>
                <w:rFonts w:asciiTheme="majorHAnsi" w:hAnsiTheme="majorHAnsi" w:cstheme="majorHAnsi"/>
                <w:sz w:val="23"/>
                <w:szCs w:val="23"/>
              </w:rPr>
            </w:pPr>
          </w:p>
          <w:p w14:paraId="13B2F68B" w14:textId="77777777" w:rsidR="00DD382D" w:rsidRPr="00A55478" w:rsidRDefault="00DD382D" w:rsidP="00DD382D">
            <w:pPr>
              <w:shd w:val="clear" w:color="auto" w:fill="FFFFFF"/>
              <w:spacing w:line="300" w:lineRule="atLeast"/>
              <w:rPr>
                <w:rFonts w:asciiTheme="majorHAnsi" w:hAnsiTheme="majorHAnsi" w:cstheme="majorHAnsi"/>
                <w:sz w:val="23"/>
                <w:szCs w:val="23"/>
              </w:rPr>
            </w:pPr>
            <w:r w:rsidRPr="00A55478">
              <w:rPr>
                <w:rFonts w:asciiTheme="majorHAnsi" w:hAnsiTheme="majorHAnsi" w:cstheme="majorHAnsi"/>
                <w:sz w:val="23"/>
                <w:szCs w:val="23"/>
              </w:rPr>
              <w:t xml:space="preserve">Contact Kay Leslie if you have any further enquiries about approval: </w:t>
            </w:r>
          </w:p>
          <w:p w14:paraId="53A8DC74" w14:textId="4E0ABD91" w:rsidR="00DD382D" w:rsidRPr="00A55478" w:rsidRDefault="00A14C28" w:rsidP="00DD382D">
            <w:pPr>
              <w:shd w:val="clear" w:color="auto" w:fill="FFFFFF"/>
              <w:spacing w:line="300" w:lineRule="atLeast"/>
              <w:rPr>
                <w:rFonts w:asciiTheme="majorHAnsi" w:hAnsiTheme="majorHAnsi" w:cstheme="majorHAnsi"/>
                <w:sz w:val="23"/>
                <w:szCs w:val="23"/>
              </w:rPr>
            </w:pPr>
            <w:hyperlink r:id="rId12" w:history="1">
              <w:r w:rsidR="00D35CD7" w:rsidRPr="00EF0F53">
                <w:rPr>
                  <w:rStyle w:val="Hyperlink"/>
                  <w:rFonts w:asciiTheme="majorHAnsi" w:hAnsiTheme="majorHAnsi" w:cstheme="majorHAnsi"/>
                  <w:sz w:val="23"/>
                  <w:szCs w:val="23"/>
                </w:rPr>
                <w:t>kay.leslie@staned.org.uk</w:t>
              </w:r>
            </w:hyperlink>
            <w:r w:rsidR="00DD382D" w:rsidRPr="00A55478">
              <w:rPr>
                <w:rStyle w:val="Hyperlink"/>
                <w:rFonts w:asciiTheme="majorHAnsi" w:hAnsiTheme="majorHAnsi" w:cstheme="majorHAnsi"/>
                <w:sz w:val="23"/>
                <w:szCs w:val="23"/>
              </w:rPr>
              <w:t xml:space="preserve"> </w:t>
            </w:r>
          </w:p>
          <w:p w14:paraId="101E438E" w14:textId="77777777" w:rsidR="00DD382D" w:rsidRPr="00A55478" w:rsidRDefault="00DD382D" w:rsidP="00DD382D">
            <w:pPr>
              <w:shd w:val="clear" w:color="auto" w:fill="FFFFFF"/>
              <w:spacing w:line="300" w:lineRule="atLeast"/>
              <w:rPr>
                <w:rFonts w:asciiTheme="majorHAnsi" w:hAnsiTheme="majorHAnsi" w:cstheme="majorHAnsi"/>
                <w:sz w:val="23"/>
                <w:szCs w:val="23"/>
              </w:rPr>
            </w:pPr>
            <w:r w:rsidRPr="00A55478">
              <w:rPr>
                <w:rFonts w:asciiTheme="majorHAnsi" w:hAnsiTheme="majorHAnsi" w:cstheme="majorHAnsi"/>
                <w:sz w:val="23"/>
                <w:szCs w:val="23"/>
              </w:rPr>
              <w:t>T: 0131 623 8903</w:t>
            </w:r>
          </w:p>
          <w:p w14:paraId="62418E74" w14:textId="77777777" w:rsidR="00DD382D" w:rsidRDefault="00DD382D" w:rsidP="00296DB6">
            <w:pPr>
              <w:pStyle w:val="Heading1"/>
              <w:spacing w:before="0" w:after="180"/>
              <w:outlineLvl w:val="0"/>
              <w:rPr>
                <w:rFonts w:cstheme="majorHAnsi"/>
                <w:b/>
                <w:bCs/>
                <w:color w:val="4472C4" w:themeColor="accent1"/>
              </w:rPr>
            </w:pPr>
          </w:p>
        </w:tc>
      </w:tr>
    </w:tbl>
    <w:p w14:paraId="68738B9C" w14:textId="337F17EF" w:rsidR="00DD382D" w:rsidRDefault="00DD382D" w:rsidP="00296DB6">
      <w:pPr>
        <w:pStyle w:val="Heading1"/>
        <w:spacing w:before="0" w:after="180"/>
        <w:rPr>
          <w:rFonts w:cstheme="majorHAnsi"/>
          <w:b/>
          <w:bCs/>
          <w:color w:val="4472C4" w:themeColor="accent1"/>
        </w:rPr>
      </w:pPr>
    </w:p>
    <w:p w14:paraId="044DBCD0" w14:textId="77777777" w:rsidR="00BE40E0" w:rsidRPr="00CA0722" w:rsidRDefault="00BE40E0" w:rsidP="00BE40E0">
      <w:pPr>
        <w:jc w:val="center"/>
        <w:rPr>
          <w:rFonts w:asciiTheme="majorHAnsi" w:hAnsiTheme="majorHAnsi" w:cstheme="majorHAnsi"/>
          <w:bCs/>
          <w:i/>
          <w:sz w:val="18"/>
          <w:szCs w:val="18"/>
        </w:rPr>
      </w:pPr>
      <w:r w:rsidRPr="00CA0722">
        <w:rPr>
          <w:rStyle w:val="Emphasis"/>
          <w:rFonts w:asciiTheme="majorHAnsi" w:hAnsiTheme="majorHAnsi" w:cstheme="majorHAnsi"/>
          <w:bCs/>
          <w:i w:val="0"/>
          <w:sz w:val="18"/>
          <w:szCs w:val="18"/>
        </w:rPr>
        <w:t>Archdiocese of St Andrews and Edinburgh is a Charity registered in Scotland - number SC008540</w:t>
      </w:r>
    </w:p>
    <w:sectPr w:rsidR="00BE40E0" w:rsidRPr="00CA0722" w:rsidSect="00590FE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6444E"/>
    <w:multiLevelType w:val="hybridMultilevel"/>
    <w:tmpl w:val="50C2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69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B1"/>
    <w:rsid w:val="00296DB6"/>
    <w:rsid w:val="003047E2"/>
    <w:rsid w:val="00381BBD"/>
    <w:rsid w:val="003B11FE"/>
    <w:rsid w:val="004C47D6"/>
    <w:rsid w:val="0055749D"/>
    <w:rsid w:val="0059056F"/>
    <w:rsid w:val="00590FEC"/>
    <w:rsid w:val="006765B1"/>
    <w:rsid w:val="006E118A"/>
    <w:rsid w:val="006F57A6"/>
    <w:rsid w:val="007125FF"/>
    <w:rsid w:val="008259AF"/>
    <w:rsid w:val="008F13C0"/>
    <w:rsid w:val="0092563E"/>
    <w:rsid w:val="0094766E"/>
    <w:rsid w:val="009A2976"/>
    <w:rsid w:val="00A14C28"/>
    <w:rsid w:val="00A55478"/>
    <w:rsid w:val="00B63099"/>
    <w:rsid w:val="00BE40E0"/>
    <w:rsid w:val="00CA0722"/>
    <w:rsid w:val="00CD0EEA"/>
    <w:rsid w:val="00D35CD7"/>
    <w:rsid w:val="00DA4263"/>
    <w:rsid w:val="00DD382D"/>
    <w:rsid w:val="00E073DF"/>
    <w:rsid w:val="00E07F62"/>
    <w:rsid w:val="00E35AB6"/>
    <w:rsid w:val="00FA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E602"/>
  <w15:chartTrackingRefBased/>
  <w15:docId w15:val="{352AF555-03D7-46B3-B89F-F8C921E0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2D"/>
  </w:style>
  <w:style w:type="paragraph" w:styleId="Heading1">
    <w:name w:val="heading 1"/>
    <w:basedOn w:val="Normal"/>
    <w:next w:val="Normal"/>
    <w:link w:val="Heading1Char"/>
    <w:uiPriority w:val="9"/>
    <w:qFormat/>
    <w:rsid w:val="003B1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765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65B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65B1"/>
    <w:rPr>
      <w:b/>
      <w:bCs/>
    </w:rPr>
  </w:style>
  <w:style w:type="paragraph" w:styleId="NormalWeb">
    <w:name w:val="Normal (Web)"/>
    <w:basedOn w:val="Normal"/>
    <w:uiPriority w:val="99"/>
    <w:semiHidden/>
    <w:unhideWhenUsed/>
    <w:rsid w:val="006765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6765B1"/>
    <w:rPr>
      <w:i/>
      <w:iCs/>
    </w:rPr>
  </w:style>
  <w:style w:type="paragraph" w:styleId="ListParagraph">
    <w:name w:val="List Paragraph"/>
    <w:basedOn w:val="Normal"/>
    <w:uiPriority w:val="34"/>
    <w:qFormat/>
    <w:rsid w:val="006765B1"/>
    <w:pPr>
      <w:ind w:left="720"/>
      <w:contextualSpacing/>
    </w:pPr>
  </w:style>
  <w:style w:type="character" w:customStyle="1" w:styleId="Heading1Char">
    <w:name w:val="Heading 1 Char"/>
    <w:basedOn w:val="DefaultParagraphFont"/>
    <w:link w:val="Heading1"/>
    <w:uiPriority w:val="9"/>
    <w:rsid w:val="003B11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B11FE"/>
    <w:rPr>
      <w:color w:val="0563C1" w:themeColor="hyperlink"/>
      <w:u w:val="single"/>
    </w:rPr>
  </w:style>
  <w:style w:type="character" w:styleId="UnresolvedMention">
    <w:name w:val="Unresolved Mention"/>
    <w:basedOn w:val="DefaultParagraphFont"/>
    <w:uiPriority w:val="99"/>
    <w:semiHidden/>
    <w:unhideWhenUsed/>
    <w:rsid w:val="003B11FE"/>
    <w:rPr>
      <w:color w:val="605E5C"/>
      <w:shd w:val="clear" w:color="auto" w:fill="E1DFDD"/>
    </w:rPr>
  </w:style>
  <w:style w:type="table" w:styleId="TableGrid">
    <w:name w:val="Table Grid"/>
    <w:basedOn w:val="TableNormal"/>
    <w:uiPriority w:val="39"/>
    <w:rsid w:val="00DD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0191">
      <w:bodyDiv w:val="1"/>
      <w:marLeft w:val="0"/>
      <w:marRight w:val="0"/>
      <w:marTop w:val="0"/>
      <w:marBottom w:val="0"/>
      <w:divBdr>
        <w:top w:val="none" w:sz="0" w:space="0" w:color="auto"/>
        <w:left w:val="none" w:sz="0" w:space="0" w:color="auto"/>
        <w:bottom w:val="none" w:sz="0" w:space="0" w:color="auto"/>
        <w:right w:val="none" w:sz="0" w:space="0" w:color="auto"/>
      </w:divBdr>
    </w:div>
    <w:div w:id="364596980">
      <w:bodyDiv w:val="1"/>
      <w:marLeft w:val="0"/>
      <w:marRight w:val="0"/>
      <w:marTop w:val="0"/>
      <w:marBottom w:val="0"/>
      <w:divBdr>
        <w:top w:val="none" w:sz="0" w:space="0" w:color="auto"/>
        <w:left w:val="none" w:sz="0" w:space="0" w:color="auto"/>
        <w:bottom w:val="none" w:sz="0" w:space="0" w:color="auto"/>
        <w:right w:val="none" w:sz="0" w:space="0" w:color="auto"/>
      </w:divBdr>
    </w:div>
    <w:div w:id="1110127288">
      <w:bodyDiv w:val="1"/>
      <w:marLeft w:val="0"/>
      <w:marRight w:val="0"/>
      <w:marTop w:val="0"/>
      <w:marBottom w:val="0"/>
      <w:divBdr>
        <w:top w:val="none" w:sz="0" w:space="0" w:color="auto"/>
        <w:left w:val="none" w:sz="0" w:space="0" w:color="auto"/>
        <w:bottom w:val="none" w:sz="0" w:space="0" w:color="auto"/>
        <w:right w:val="none" w:sz="0" w:space="0" w:color="auto"/>
      </w:divBdr>
    </w:div>
    <w:div w:id="1319648429">
      <w:bodyDiv w:val="1"/>
      <w:marLeft w:val="0"/>
      <w:marRight w:val="0"/>
      <w:marTop w:val="0"/>
      <w:marBottom w:val="0"/>
      <w:divBdr>
        <w:top w:val="none" w:sz="0" w:space="0" w:color="auto"/>
        <w:left w:val="none" w:sz="0" w:space="0" w:color="auto"/>
        <w:bottom w:val="none" w:sz="0" w:space="0" w:color="auto"/>
        <w:right w:val="none" w:sz="0" w:space="0" w:color="auto"/>
      </w:divBdr>
    </w:div>
    <w:div w:id="1546984753">
      <w:bodyDiv w:val="1"/>
      <w:marLeft w:val="0"/>
      <w:marRight w:val="0"/>
      <w:marTop w:val="0"/>
      <w:marBottom w:val="0"/>
      <w:divBdr>
        <w:top w:val="none" w:sz="0" w:space="0" w:color="auto"/>
        <w:left w:val="none" w:sz="0" w:space="0" w:color="auto"/>
        <w:bottom w:val="none" w:sz="0" w:space="0" w:color="auto"/>
        <w:right w:val="none" w:sz="0" w:space="0" w:color="auto"/>
      </w:divBdr>
    </w:div>
    <w:div w:id="1593120847">
      <w:bodyDiv w:val="1"/>
      <w:marLeft w:val="0"/>
      <w:marRight w:val="0"/>
      <w:marTop w:val="0"/>
      <w:marBottom w:val="0"/>
      <w:divBdr>
        <w:top w:val="none" w:sz="0" w:space="0" w:color="auto"/>
        <w:left w:val="none" w:sz="0" w:space="0" w:color="auto"/>
        <w:bottom w:val="none" w:sz="0" w:space="0" w:color="auto"/>
        <w:right w:val="none" w:sz="0" w:space="0" w:color="auto"/>
      </w:divBdr>
    </w:div>
    <w:div w:id="1875074848">
      <w:bodyDiv w:val="1"/>
      <w:marLeft w:val="0"/>
      <w:marRight w:val="0"/>
      <w:marTop w:val="0"/>
      <w:marBottom w:val="0"/>
      <w:divBdr>
        <w:top w:val="none" w:sz="0" w:space="0" w:color="auto"/>
        <w:left w:val="none" w:sz="0" w:space="0" w:color="auto"/>
        <w:bottom w:val="none" w:sz="0" w:space="0" w:color="auto"/>
        <w:right w:val="none" w:sz="0" w:space="0" w:color="auto"/>
      </w:divBdr>
    </w:div>
    <w:div w:id="1921333543">
      <w:bodyDiv w:val="1"/>
      <w:marLeft w:val="0"/>
      <w:marRight w:val="0"/>
      <w:marTop w:val="0"/>
      <w:marBottom w:val="0"/>
      <w:divBdr>
        <w:top w:val="none" w:sz="0" w:space="0" w:color="auto"/>
        <w:left w:val="none" w:sz="0" w:space="0" w:color="auto"/>
        <w:bottom w:val="none" w:sz="0" w:space="0" w:color="auto"/>
        <w:right w:val="none" w:sz="0" w:space="0" w:color="auto"/>
      </w:divBdr>
    </w:div>
    <w:div w:id="2056929791">
      <w:bodyDiv w:val="1"/>
      <w:marLeft w:val="0"/>
      <w:marRight w:val="0"/>
      <w:marTop w:val="0"/>
      <w:marBottom w:val="0"/>
      <w:divBdr>
        <w:top w:val="none" w:sz="0" w:space="0" w:color="auto"/>
        <w:left w:val="none" w:sz="0" w:space="0" w:color="auto"/>
        <w:bottom w:val="none" w:sz="0" w:space="0" w:color="auto"/>
        <w:right w:val="none" w:sz="0" w:space="0" w:color="auto"/>
      </w:divBdr>
    </w:div>
    <w:div w:id="20967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y.leslie@stane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es.org.uk/church-approval/" TargetMode="External"/><Relationship Id="rId5" Type="http://schemas.openxmlformats.org/officeDocument/2006/relationships/styles" Target="styles.xml"/><Relationship Id="rId10" Type="http://schemas.openxmlformats.org/officeDocument/2006/relationships/hyperlink" Target="https://sces.org.uk/charter-for-catholic-schools/" TargetMode="External"/><Relationship Id="rId4" Type="http://schemas.openxmlformats.org/officeDocument/2006/relationships/numbering" Target="numbering.xml"/><Relationship Id="rId9" Type="http://schemas.openxmlformats.org/officeDocument/2006/relationships/hyperlink" Target="mailto:Kay.leslie@stane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FC7448CB5324A9157AD14C5CF0F8E" ma:contentTypeVersion="16" ma:contentTypeDescription="Create a new document." ma:contentTypeScope="" ma:versionID="ed1bc3094f9ecd537bb816702e15f2d3">
  <xsd:schema xmlns:xsd="http://www.w3.org/2001/XMLSchema" xmlns:xs="http://www.w3.org/2001/XMLSchema" xmlns:p="http://schemas.microsoft.com/office/2006/metadata/properties" xmlns:ns2="da27301d-8c7a-4f0d-8326-a59a515b7f74" xmlns:ns3="8406ccd5-7e7d-43f1-9d57-1450a2959d56" targetNamespace="http://schemas.microsoft.com/office/2006/metadata/properties" ma:root="true" ma:fieldsID="7b3814f2b86eb96da76a7882f14d59a0" ns2:_="" ns3:_="">
    <xsd:import namespace="da27301d-8c7a-4f0d-8326-a59a515b7f74"/>
    <xsd:import namespace="8406ccd5-7e7d-43f1-9d57-1450a2959d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AutoTag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7301d-8c7a-4f0d-8326-a59a515b7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a179b-116c-48f4-a7da-f6c2b38c033c}" ma:internalName="TaxCatchAll" ma:showField="CatchAllData" ma:web="da27301d-8c7a-4f0d-8326-a59a515b7f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06ccd5-7e7d-43f1-9d57-1450a2959d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72db97-e6d1-419f-8615-e47e555704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27301d-8c7a-4f0d-8326-a59a515b7f74" xsi:nil="true"/>
    <lcf76f155ced4ddcb4097134ff3c332f xmlns="8406ccd5-7e7d-43f1-9d57-1450a2959d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163BA8-7C9D-4390-9FB7-C4062FC4AD1A}"/>
</file>

<file path=customXml/itemProps2.xml><?xml version="1.0" encoding="utf-8"?>
<ds:datastoreItem xmlns:ds="http://schemas.openxmlformats.org/officeDocument/2006/customXml" ds:itemID="{6F53F396-F687-448D-9CB0-848ECD984D66}">
  <ds:schemaRefs>
    <ds:schemaRef ds:uri="http://schemas.microsoft.com/sharepoint/v3/contenttype/forms"/>
  </ds:schemaRefs>
</ds:datastoreItem>
</file>

<file path=customXml/itemProps3.xml><?xml version="1.0" encoding="utf-8"?>
<ds:datastoreItem xmlns:ds="http://schemas.openxmlformats.org/officeDocument/2006/customXml" ds:itemID="{16AF2E16-D848-49E6-A3E6-D56B095EE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Barton</dc:creator>
  <cp:keywords/>
  <dc:description/>
  <cp:lastModifiedBy>Margaret Barton</cp:lastModifiedBy>
  <cp:revision>4</cp:revision>
  <dcterms:created xsi:type="dcterms:W3CDTF">2022-05-24T15:50:00Z</dcterms:created>
  <dcterms:modified xsi:type="dcterms:W3CDTF">2022-06-12T13:59:00Z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0x0101004467C4C36FDA7045AB8BB63FEA49581B</vt:lpwstr>
  </property>
</Properties>
</file>